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DD4" w14:textId="573FA60E" w:rsidR="001351C6" w:rsidRDefault="001351C6" w:rsidP="00F2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F22114">
        <w:rPr>
          <w:rFonts w:ascii="Times New Roman" w:hAnsi="Times New Roman" w:cs="Times New Roman"/>
          <w:b/>
          <w:sz w:val="24"/>
          <w:szCs w:val="24"/>
        </w:rPr>
        <w:t>L</w:t>
      </w:r>
      <w:r w:rsidR="00BE6A8C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8122F">
        <w:rPr>
          <w:rFonts w:ascii="Times New Roman" w:hAnsi="Times New Roman" w:cs="Times New Roman"/>
          <w:b/>
          <w:sz w:val="24"/>
          <w:szCs w:val="24"/>
        </w:rPr>
        <w:t>2</w:t>
      </w:r>
      <w:r w:rsidR="00F22114">
        <w:rPr>
          <w:rFonts w:ascii="Times New Roman" w:hAnsi="Times New Roman" w:cs="Times New Roman"/>
          <w:b/>
          <w:sz w:val="24"/>
          <w:szCs w:val="24"/>
        </w:rPr>
        <w:t>3</w:t>
      </w:r>
    </w:p>
    <w:p w14:paraId="7A3ABC8A" w14:textId="77777777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obrad sesji Rady Miejskiej w Chodczu</w:t>
      </w:r>
    </w:p>
    <w:p w14:paraId="0B64B169" w14:textId="0C3F5861" w:rsidR="001351C6" w:rsidRPr="00F22114" w:rsidRDefault="00301B02" w:rsidP="00F221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F22114">
        <w:rPr>
          <w:rFonts w:ascii="Times New Roman" w:hAnsi="Times New Roman" w:cs="Times New Roman"/>
          <w:b/>
          <w:sz w:val="24"/>
          <w:szCs w:val="24"/>
        </w:rPr>
        <w:t>0</w:t>
      </w:r>
      <w:r w:rsidR="00BE6A8C">
        <w:rPr>
          <w:rFonts w:ascii="Times New Roman" w:hAnsi="Times New Roman" w:cs="Times New Roman"/>
          <w:b/>
          <w:sz w:val="24"/>
          <w:szCs w:val="24"/>
        </w:rPr>
        <w:t>6</w:t>
      </w:r>
      <w:r w:rsidR="00F22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A8C">
        <w:rPr>
          <w:rFonts w:ascii="Times New Roman" w:hAnsi="Times New Roman" w:cs="Times New Roman"/>
          <w:b/>
          <w:sz w:val="24"/>
          <w:szCs w:val="24"/>
        </w:rPr>
        <w:t>kwietni</w:t>
      </w:r>
      <w:r w:rsidR="00F22114">
        <w:rPr>
          <w:rFonts w:ascii="Times New Roman" w:hAnsi="Times New Roman" w:cs="Times New Roman"/>
          <w:b/>
          <w:sz w:val="24"/>
          <w:szCs w:val="24"/>
        </w:rPr>
        <w:t>a</w:t>
      </w:r>
      <w:r w:rsidR="001351C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645EE">
        <w:rPr>
          <w:rFonts w:ascii="Times New Roman" w:hAnsi="Times New Roman" w:cs="Times New Roman"/>
          <w:b/>
          <w:sz w:val="24"/>
          <w:szCs w:val="24"/>
        </w:rPr>
        <w:t>2</w:t>
      </w:r>
      <w:r w:rsidR="00F22114">
        <w:rPr>
          <w:rFonts w:ascii="Times New Roman" w:hAnsi="Times New Roman" w:cs="Times New Roman"/>
          <w:b/>
          <w:sz w:val="24"/>
          <w:szCs w:val="24"/>
        </w:rPr>
        <w:t>3</w:t>
      </w:r>
      <w:r w:rsidR="001351C6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30F6CC22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1F6AB" w14:textId="77592B19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</w:t>
      </w:r>
      <w:r w:rsidR="00301B02">
        <w:rPr>
          <w:rFonts w:ascii="Times New Roman" w:hAnsi="Times New Roman" w:cs="Times New Roman"/>
          <w:sz w:val="24"/>
          <w:szCs w:val="24"/>
        </w:rPr>
        <w:t xml:space="preserve"> obradach sesji uczestniczyło </w:t>
      </w:r>
      <w:r w:rsidR="00A75FCB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radnych oraz:</w:t>
      </w:r>
    </w:p>
    <w:p w14:paraId="29E9B254" w14:textId="77777777" w:rsidR="00661BEA" w:rsidRDefault="00661BEA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BAE157" w14:textId="0ED81384" w:rsidR="009E3255" w:rsidRDefault="009E3255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Chodcza – Jarosław Grabczyński </w:t>
      </w:r>
    </w:p>
    <w:p w14:paraId="127157B8" w14:textId="26E02759" w:rsidR="009E3255" w:rsidRDefault="009E3255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Dorota Grabczyńska</w:t>
      </w:r>
    </w:p>
    <w:p w14:paraId="07166AF8" w14:textId="7F22E512" w:rsidR="00301B02" w:rsidRDefault="00260514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MiG Chodecz</w:t>
      </w:r>
      <w:r w:rsidR="0008122F">
        <w:rPr>
          <w:rFonts w:ascii="Times New Roman" w:hAnsi="Times New Roman" w:cs="Times New Roman"/>
          <w:sz w:val="24"/>
          <w:szCs w:val="24"/>
        </w:rPr>
        <w:t xml:space="preserve"> – Monika Matuszewska</w:t>
      </w:r>
    </w:p>
    <w:p w14:paraId="021251B6" w14:textId="1AAEE5AD" w:rsidR="001351C6" w:rsidRDefault="00301B02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pracownicy merytoryczni referatów Urzędu Miasta i Gminy Chodecz</w:t>
      </w:r>
    </w:p>
    <w:p w14:paraId="42ADCC3A" w14:textId="29118A55" w:rsidR="00586C58" w:rsidRDefault="00586C58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sesji były transmitowane</w:t>
      </w:r>
      <w:r w:rsidR="00F22114">
        <w:rPr>
          <w:rFonts w:ascii="Times New Roman" w:hAnsi="Times New Roman" w:cs="Times New Roman"/>
          <w:sz w:val="24"/>
          <w:szCs w:val="24"/>
        </w:rPr>
        <w:t xml:space="preserve"> i nagrywane.</w:t>
      </w:r>
    </w:p>
    <w:p w14:paraId="758325FF" w14:textId="258CD90F" w:rsidR="00260514" w:rsidRDefault="00260514" w:rsidP="00260514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514">
        <w:rPr>
          <w:rFonts w:ascii="Times New Roman" w:hAnsi="Times New Roman" w:cs="Times New Roman"/>
          <w:b/>
          <w:sz w:val="24"/>
          <w:szCs w:val="24"/>
          <w:u w:val="single"/>
        </w:rPr>
        <w:t>Proponowany  porządek  obrad</w:t>
      </w:r>
    </w:p>
    <w:p w14:paraId="276FCA79" w14:textId="77777777" w:rsidR="00260514" w:rsidRPr="00260514" w:rsidRDefault="00260514" w:rsidP="00260514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FDA07" w14:textId="77777777" w:rsidR="00BE6A8C" w:rsidRPr="00BE6A8C" w:rsidRDefault="00BE6A8C" w:rsidP="00BE6A8C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Otwarcie.</w:t>
      </w:r>
    </w:p>
    <w:p w14:paraId="11ABF46B" w14:textId="77777777" w:rsidR="00BE6A8C" w:rsidRPr="00BE6A8C" w:rsidRDefault="00BE6A8C" w:rsidP="00BE6A8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-     stwierdzenie prawomocności obrad,</w:t>
      </w:r>
    </w:p>
    <w:p w14:paraId="0CCC775A" w14:textId="77777777" w:rsidR="00BE6A8C" w:rsidRPr="00BE6A8C" w:rsidRDefault="00BE6A8C" w:rsidP="00BE6A8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porządku obrad,</w:t>
      </w:r>
    </w:p>
    <w:p w14:paraId="1B0B804E" w14:textId="77777777" w:rsidR="00BE6A8C" w:rsidRPr="00BE6A8C" w:rsidRDefault="00BE6A8C" w:rsidP="00BE6A8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 protokołu  z  poprzedniej sesji,</w:t>
      </w:r>
    </w:p>
    <w:p w14:paraId="2345E430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Sprawozdanie z działalności Burmistrza w okresie międzysesyjnym.</w:t>
      </w:r>
    </w:p>
    <w:p w14:paraId="4B4FD396" w14:textId="77777777" w:rsidR="00BE6A8C" w:rsidRPr="00BE6A8C" w:rsidRDefault="00BE6A8C" w:rsidP="00BE6A8C">
      <w:pPr>
        <w:numPr>
          <w:ilvl w:val="0"/>
          <w:numId w:val="2"/>
        </w:numPr>
        <w:tabs>
          <w:tab w:val="left" w:pos="284"/>
          <w:tab w:val="num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przedłożenie informacji przez  Burmistrza Chodcza,</w:t>
      </w:r>
    </w:p>
    <w:p w14:paraId="50750CA4" w14:textId="77777777" w:rsidR="00BE6A8C" w:rsidRPr="00BE6A8C" w:rsidRDefault="00BE6A8C" w:rsidP="00BE6A8C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dyskusja,</w:t>
      </w:r>
    </w:p>
    <w:p w14:paraId="3572BFAD" w14:textId="19258648" w:rsidR="00BE6A8C" w:rsidRPr="00BE6A8C" w:rsidRDefault="00BE6A8C" w:rsidP="00BE6A8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Pr="00BE6A8C">
        <w:rPr>
          <w:rFonts w:ascii="Times New Roman" w:hAnsi="Times New Roman" w:cs="Times New Roman"/>
          <w:sz w:val="24"/>
          <w:szCs w:val="24"/>
          <w:lang w:eastAsia="ar-SA"/>
        </w:rPr>
        <w:t xml:space="preserve">  Sprawozdania o odbytych posiedzeniach  Komisji  Rady  Miejskiej w okresie  międzysesyjnym – Przewodniczący Komisji.</w:t>
      </w:r>
    </w:p>
    <w:p w14:paraId="0E30305C" w14:textId="77777777" w:rsidR="00BE6A8C" w:rsidRPr="00BE6A8C" w:rsidRDefault="00BE6A8C" w:rsidP="00BE6A8C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dyskusja,</w:t>
      </w:r>
    </w:p>
    <w:p w14:paraId="69BBEB19" w14:textId="7964DEFB" w:rsidR="00BE6A8C" w:rsidRPr="00BE6A8C" w:rsidRDefault="00BE6A8C" w:rsidP="00BE6A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6A8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E6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Hlk132183903"/>
      <w:bookmarkStart w:id="1" w:name="_Hlk131599181"/>
      <w:r w:rsidRPr="00BE6A8C">
        <w:rPr>
          <w:rFonts w:ascii="Times New Roman" w:hAnsi="Times New Roman" w:cs="Times New Roman"/>
          <w:sz w:val="24"/>
          <w:szCs w:val="24"/>
        </w:rPr>
        <w:t>Podjęcie uchwały</w:t>
      </w:r>
      <w:r w:rsidRPr="00BE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8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przyjęcia przez Miasto i Gminę Chodecz prowadzenia spraw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zakresu administracji  rządowej dotyczących utrzymania grobów i cmentarzy wojennych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w 2023 roku</w:t>
      </w:r>
      <w:r w:rsidRPr="00BE6A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0"/>
    <w:p w14:paraId="69370854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Aneta Szarecka,</w:t>
      </w:r>
    </w:p>
    <w:p w14:paraId="7F476E15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72570739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0FBD0F9E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LII/350/23</w:t>
      </w:r>
      <w:r w:rsidRPr="00BE6A8C">
        <w:rPr>
          <w:rFonts w:ascii="Times New Roman" w:hAnsi="Times New Roman" w:cs="Times New Roman"/>
          <w:sz w:val="24"/>
          <w:szCs w:val="24"/>
        </w:rPr>
        <w:t>,</w:t>
      </w:r>
    </w:p>
    <w:bookmarkEnd w:id="1"/>
    <w:p w14:paraId="630CE841" w14:textId="09D05561" w:rsidR="00BE6A8C" w:rsidRPr="00BE6A8C" w:rsidRDefault="00BE6A8C" w:rsidP="00BE6A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E6A8C">
        <w:rPr>
          <w:rFonts w:ascii="Times New Roman" w:hAnsi="Times New Roman" w:cs="Times New Roman"/>
          <w:sz w:val="24"/>
          <w:szCs w:val="24"/>
        </w:rPr>
        <w:t xml:space="preserve">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Podjęcie uchwały zmieniającej uchwałę Nr XXII/154/20 Rady Miejskiej w Chodczu z dnia                             25 listopada 2020r. w sprawie zmiany określenia metody ustalenia opłaty za gospodarowanie odpadami komunalnymi oraz stawki opłaty za gospodarowanie odpadami komunalnymi </w:t>
      </w:r>
      <w:r w:rsidRPr="00BE6A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także zwolnienia w części z opłaty za gospodarowanie odpadami komunalnymi właścicieli nieruchomości zabudowanych budynkami mieszkalnymi jednorodzinnymi kompostujących odpady biodegradowalne stanowiące odpady komunalne w przydomowych kompostownikach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określenia górnych stawek opłat ponoszonych przez właścicieli nieruchomości za usługi w zakresie odbierania i unieszkodliwiania odpadów komunalnych oraz opróżniania zbiorników bezodpływowych i transportu nieczystości ciekłych</w:t>
      </w:r>
      <w:r w:rsidR="00540D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136E6E0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1997622"/>
      <w:r w:rsidRPr="00BE6A8C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Lidia Chodorek,</w:t>
      </w:r>
    </w:p>
    <w:p w14:paraId="3243CA03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6DA99620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1DF14872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LII/351/23</w:t>
      </w:r>
      <w:r w:rsidRPr="00BE6A8C">
        <w:rPr>
          <w:rFonts w:ascii="Times New Roman" w:hAnsi="Times New Roman" w:cs="Times New Roman"/>
          <w:sz w:val="24"/>
          <w:szCs w:val="24"/>
        </w:rPr>
        <w:t>,</w:t>
      </w:r>
    </w:p>
    <w:p w14:paraId="4C74EE31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" w:name="_Hlk126569405"/>
    </w:p>
    <w:p w14:paraId="3CE2B128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6.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Podjęcie uchwały zmieniającej uchwałę w sprawie uchwalenia budżetu Miasta i Gminy Chodecz na rok 2023.</w:t>
      </w:r>
    </w:p>
    <w:bookmarkEnd w:id="3"/>
    <w:p w14:paraId="5FB31FD3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przedłożenie  informacji w przedmiotowej  sprawie – Skarbnik MiG Chodecz,</w:t>
      </w:r>
    </w:p>
    <w:p w14:paraId="75D8C8C0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opinia Komisji Budżetu i Finansów,</w:t>
      </w:r>
    </w:p>
    <w:p w14:paraId="189A6B8F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dyskusja,</w:t>
      </w:r>
    </w:p>
    <w:p w14:paraId="771CFF86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-     podjęcie uchwały Nr  LII/352/23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E83A8D3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7. </w:t>
      </w:r>
      <w:bookmarkStart w:id="4" w:name="_Hlk132290939"/>
      <w:r w:rsidRPr="00BE6A8C">
        <w:rPr>
          <w:rFonts w:ascii="Times New Roman" w:hAnsi="Times New Roman" w:cs="Times New Roman"/>
          <w:sz w:val="24"/>
          <w:szCs w:val="24"/>
        </w:rPr>
        <w:t>Podjęcie uchwały zmieniającej uchwałę w sprawie Wieloletniej Prognozy Finansowej Miasta i Gminy Chodecz na lata 2023-2033.</w:t>
      </w:r>
    </w:p>
    <w:p w14:paraId="0BF064EC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8314625"/>
      <w:bookmarkEnd w:id="4"/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E6A8C">
        <w:rPr>
          <w:rFonts w:ascii="Times New Roman" w:hAnsi="Times New Roman" w:cs="Times New Roman"/>
          <w:sz w:val="24"/>
          <w:szCs w:val="24"/>
        </w:rPr>
        <w:t>-     przedłożenie  informacji w przedmiotowej  sprawie  - p. Skarbnik MiG,</w:t>
      </w:r>
    </w:p>
    <w:p w14:paraId="205C630A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opinia Komisji Budżetu i Finansów,</w:t>
      </w:r>
    </w:p>
    <w:p w14:paraId="13503E0B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0868E372" w14:textId="77777777" w:rsidR="00BE6A8C" w:rsidRPr="00BE6A8C" w:rsidRDefault="00BE6A8C" w:rsidP="00BE6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LII/353/23</w:t>
      </w:r>
      <w:r w:rsidRPr="00BE6A8C">
        <w:rPr>
          <w:rFonts w:ascii="Times New Roman" w:hAnsi="Times New Roman" w:cs="Times New Roman"/>
          <w:sz w:val="24"/>
          <w:szCs w:val="24"/>
        </w:rPr>
        <w:t>,</w:t>
      </w:r>
      <w:bookmarkEnd w:id="5"/>
    </w:p>
    <w:p w14:paraId="3AEA4FC6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BE6A8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32291061"/>
      <w:r w:rsidRPr="00BE6A8C">
        <w:rPr>
          <w:rFonts w:ascii="Times New Roman" w:hAnsi="Times New Roman" w:cs="Times New Roman"/>
          <w:sz w:val="24"/>
          <w:szCs w:val="24"/>
        </w:rPr>
        <w:t>Podjęcie uchwały</w:t>
      </w:r>
      <w:r w:rsidRPr="00BE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8C">
        <w:rPr>
          <w:rFonts w:ascii="Times New Roman" w:hAnsi="Times New Roman" w:cs="Times New Roman"/>
          <w:sz w:val="24"/>
          <w:szCs w:val="24"/>
        </w:rPr>
        <w:t xml:space="preserve">w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 ustanowienia wieloletniego programu osłonowego w zakresie dożywiania „Posiłek w szkole i w domu” na lata 2019–2023.</w:t>
      </w:r>
    </w:p>
    <w:bookmarkEnd w:id="6"/>
    <w:p w14:paraId="4A034415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BE6A8C">
        <w:rPr>
          <w:rFonts w:ascii="Times New Roman" w:hAnsi="Times New Roman" w:cs="Times New Roman"/>
          <w:sz w:val="24"/>
          <w:szCs w:val="24"/>
        </w:rPr>
        <w:t xml:space="preserve">   -     przedłożenie  informacji w przedmiotowej  sprawie – p. Katarzyna Jóźwiak,</w:t>
      </w:r>
    </w:p>
    <w:p w14:paraId="7A57BBB5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12C9060B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44F98E11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LII/354/23</w:t>
      </w:r>
      <w:r w:rsidRPr="00BE6A8C">
        <w:rPr>
          <w:rFonts w:ascii="Times New Roman" w:hAnsi="Times New Roman" w:cs="Times New Roman"/>
          <w:sz w:val="24"/>
          <w:szCs w:val="24"/>
        </w:rPr>
        <w:t>,</w:t>
      </w:r>
    </w:p>
    <w:p w14:paraId="34CBF340" w14:textId="2582E435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BE6A8C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32291323"/>
      <w:r w:rsidRPr="00BE6A8C">
        <w:rPr>
          <w:rFonts w:ascii="Times New Roman" w:hAnsi="Times New Roman" w:cs="Times New Roman"/>
          <w:sz w:val="24"/>
          <w:szCs w:val="24"/>
        </w:rPr>
        <w:t>Podjęcie uchwały</w:t>
      </w:r>
      <w:r w:rsidRPr="00BE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podwyższenia kryterium dochodowego dla celów przyznawania pomocy  w formie zasiłku celowego na zakup posiłku lub żywności dla osób wskazanych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w wieloletnim rządowym programie „Posiłek w szkole i w domu” na lata 2019-2023.</w:t>
      </w:r>
    </w:p>
    <w:bookmarkEnd w:id="7"/>
    <w:p w14:paraId="0F3FA642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Katarzyna Jóźwiak,</w:t>
      </w:r>
    </w:p>
    <w:p w14:paraId="17D9FACF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20779FF5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28403BCB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LII/355/23</w:t>
      </w:r>
      <w:r w:rsidRPr="00BE6A8C">
        <w:rPr>
          <w:rFonts w:ascii="Times New Roman" w:hAnsi="Times New Roman" w:cs="Times New Roman"/>
          <w:sz w:val="24"/>
          <w:szCs w:val="24"/>
        </w:rPr>
        <w:t>,</w:t>
      </w:r>
    </w:p>
    <w:p w14:paraId="4342A0A8" w14:textId="5F7B0A60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BE6A8C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32291386"/>
      <w:r w:rsidRPr="00BE6A8C">
        <w:rPr>
          <w:rFonts w:ascii="Times New Roman" w:hAnsi="Times New Roman" w:cs="Times New Roman"/>
          <w:sz w:val="24"/>
          <w:szCs w:val="24"/>
        </w:rPr>
        <w:t>Podjęcie uchwały</w:t>
      </w:r>
      <w:r w:rsidRPr="00BE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A8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określenia zasad zwrotu wydatków w zakresie dożywiania,  świadczenia pieniężnego na zakup posiłku i żywności albo świadczenia rzeczowego w postaci produktów żywnościowych dla osób objętych wieloletnim rządowym programem ,,Posiłek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w szkole i w  domu na lata 2019 – 2023’’</w:t>
      </w:r>
    </w:p>
    <w:bookmarkEnd w:id="8"/>
    <w:p w14:paraId="6E1A1290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przedłożenie  informacji w przedmiotowej  sprawie – p. Katarzyna Jóźwiak,</w:t>
      </w:r>
    </w:p>
    <w:p w14:paraId="79470DBA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opinia Komisji Obywatelskiej i Ochrony Środowiska,</w:t>
      </w:r>
    </w:p>
    <w:p w14:paraId="35E69CAB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sz w:val="24"/>
          <w:szCs w:val="24"/>
        </w:rPr>
        <w:t xml:space="preserve">       -     dyskusja,</w:t>
      </w:r>
    </w:p>
    <w:p w14:paraId="6B152EF3" w14:textId="77777777" w:rsidR="00BE6A8C" w:rsidRPr="00BE6A8C" w:rsidRDefault="00BE6A8C" w:rsidP="00BE6A8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6A8C">
        <w:rPr>
          <w:rFonts w:ascii="Times New Roman" w:hAnsi="Times New Roman" w:cs="Times New Roman"/>
          <w:b/>
          <w:sz w:val="24"/>
          <w:szCs w:val="24"/>
        </w:rPr>
        <w:t xml:space="preserve">       -     podjęcie uchwały Nr  LII/356/23</w:t>
      </w:r>
      <w:r w:rsidRPr="00BE6A8C">
        <w:rPr>
          <w:rFonts w:ascii="Times New Roman" w:hAnsi="Times New Roman" w:cs="Times New Roman"/>
          <w:sz w:val="24"/>
          <w:szCs w:val="24"/>
        </w:rPr>
        <w:t>,</w:t>
      </w:r>
    </w:p>
    <w:p w14:paraId="26B71086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11.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Interpelacje i zapytania  radnych.</w:t>
      </w:r>
    </w:p>
    <w:p w14:paraId="58019C0D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12.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Sprawy bieżące  i  wolne wnioski.</w:t>
      </w:r>
    </w:p>
    <w:p w14:paraId="50CC817A" w14:textId="77777777" w:rsidR="00BE6A8C" w:rsidRPr="00BE6A8C" w:rsidRDefault="00BE6A8C" w:rsidP="00BE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13. </w:t>
      </w:r>
      <w:r w:rsidRPr="00BE6A8C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obrad sesji.</w:t>
      </w:r>
    </w:p>
    <w:bookmarkEnd w:id="2"/>
    <w:p w14:paraId="37C805B1" w14:textId="77777777" w:rsidR="00BE6A8C" w:rsidRDefault="00BE6A8C" w:rsidP="001351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56BD6E" w14:textId="1B521A4F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 Otwarcie i stwierdzenie prawomocności obrad.</w:t>
      </w:r>
    </w:p>
    <w:p w14:paraId="19ADD55E" w14:textId="77777777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DF37AA" w14:textId="16F3D764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</w:t>
      </w:r>
      <w:r w:rsidR="00364683">
        <w:rPr>
          <w:rFonts w:ascii="Times New Roman" w:hAnsi="Times New Roman" w:cs="Times New Roman"/>
          <w:sz w:val="24"/>
          <w:szCs w:val="24"/>
        </w:rPr>
        <w:t>z przy ul. Kaliskiej 2 o godz.</w:t>
      </w:r>
      <w:r w:rsidR="00A67B54">
        <w:rPr>
          <w:rFonts w:ascii="Times New Roman" w:hAnsi="Times New Roman" w:cs="Times New Roman"/>
          <w:sz w:val="24"/>
          <w:szCs w:val="24"/>
        </w:rPr>
        <w:t>1</w:t>
      </w:r>
      <w:r w:rsidR="009E32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1C1210">
        <w:rPr>
          <w:rFonts w:ascii="Times New Roman" w:hAnsi="Times New Roman" w:cs="Times New Roman"/>
          <w:sz w:val="24"/>
          <w:szCs w:val="24"/>
        </w:rPr>
        <w:t>0</w:t>
      </w:r>
      <w:r w:rsidR="00A67B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Przewodnicząca Rady Miejskiej w Chodczu – Pani Anna Twardowska dokonała otwarcia obrad </w:t>
      </w:r>
      <w:r w:rsidR="00FC5DEC">
        <w:rPr>
          <w:rFonts w:ascii="Times New Roman" w:hAnsi="Times New Roman" w:cs="Times New Roman"/>
          <w:sz w:val="24"/>
          <w:szCs w:val="24"/>
        </w:rPr>
        <w:t>L</w:t>
      </w:r>
      <w:r w:rsidR="00A75FC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Chodczu. Powitała radnych oraz pozostałe osoby obecne na sali. </w:t>
      </w:r>
    </w:p>
    <w:p w14:paraId="5A67374B" w14:textId="646B029A" w:rsidR="001351C6" w:rsidRPr="00E6389D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>Przewodnicząca Rady Miejskiej stwierdziła, iż</w:t>
      </w:r>
      <w:r w:rsidR="00F74DB7">
        <w:rPr>
          <w:rFonts w:ascii="Times New Roman" w:hAnsi="Times New Roman" w:cs="Times New Roman"/>
          <w:sz w:val="24"/>
          <w:szCs w:val="24"/>
        </w:rPr>
        <w:t xml:space="preserve"> w obradach sesji uczestniczy 1</w:t>
      </w:r>
      <w:r w:rsidR="00A75FC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 na stan ustawowy 15 radnych, wobec powyższego obrady dzisiejszej sesji są prawomocne do podejmowania uchwał. Przewodnicząca Rady Miejskiej przeszła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>wiła proponowany porządek obrad</w:t>
      </w:r>
      <w:r w:rsidR="00A67B54">
        <w:rPr>
          <w:rFonts w:ascii="Times New Roman" w:hAnsi="Times New Roman" w:cs="Times New Roman"/>
          <w:sz w:val="24"/>
          <w:szCs w:val="24"/>
        </w:rPr>
        <w:t xml:space="preserve"> - wprowadziła </w:t>
      </w:r>
      <w:r w:rsidR="00A75FCB">
        <w:rPr>
          <w:rFonts w:ascii="Times New Roman" w:hAnsi="Times New Roman" w:cs="Times New Roman"/>
          <w:sz w:val="24"/>
          <w:szCs w:val="24"/>
        </w:rPr>
        <w:t>trzy</w:t>
      </w:r>
      <w:r w:rsidR="00A67B54">
        <w:rPr>
          <w:rFonts w:ascii="Times New Roman" w:hAnsi="Times New Roman" w:cs="Times New Roman"/>
          <w:sz w:val="24"/>
          <w:szCs w:val="24"/>
        </w:rPr>
        <w:t xml:space="preserve"> dodatkowe </w:t>
      </w:r>
      <w:r w:rsidR="00A67B54">
        <w:rPr>
          <w:rFonts w:ascii="Times New Roman" w:hAnsi="Times New Roman" w:cs="Times New Roman"/>
          <w:sz w:val="24"/>
          <w:szCs w:val="24"/>
        </w:rPr>
        <w:lastRenderedPageBreak/>
        <w:t>punkt</w:t>
      </w:r>
      <w:r w:rsidR="004C3397">
        <w:rPr>
          <w:rFonts w:ascii="Times New Roman" w:hAnsi="Times New Roman" w:cs="Times New Roman"/>
          <w:sz w:val="24"/>
          <w:szCs w:val="24"/>
        </w:rPr>
        <w:t>y</w:t>
      </w:r>
      <w:r w:rsidR="001C1210">
        <w:rPr>
          <w:rFonts w:ascii="Times New Roman" w:hAnsi="Times New Roman" w:cs="Times New Roman"/>
          <w:sz w:val="24"/>
          <w:szCs w:val="24"/>
        </w:rPr>
        <w:t>.</w:t>
      </w:r>
      <w:r w:rsidR="004C3397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Poddała porządek obrad sesji pod głosowanie. Za przyję</w:t>
      </w:r>
      <w:r w:rsidR="00F74DB7">
        <w:rPr>
          <w:rFonts w:ascii="Times New Roman" w:hAnsi="Times New Roman" w:cs="Times New Roman"/>
          <w:sz w:val="24"/>
          <w:szCs w:val="24"/>
        </w:rPr>
        <w:t>ciem porządku obrad głosowało 1</w:t>
      </w:r>
      <w:r w:rsidR="00A75FC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wstrzymało 0, porządek został przyjęty. </w:t>
      </w:r>
    </w:p>
    <w:p w14:paraId="11308961" w14:textId="1946EBF3" w:rsidR="005B3446" w:rsidRDefault="001351C6" w:rsidP="005B3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Przewodnicząca stwierdziła,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zekazała, i</w:t>
      </w:r>
      <w:r w:rsidR="00364683">
        <w:rPr>
          <w:rFonts w:ascii="Times New Roman" w:hAnsi="Times New Roman" w:cs="Times New Roman"/>
          <w:sz w:val="24"/>
          <w:szCs w:val="24"/>
        </w:rPr>
        <w:t xml:space="preserve">ż protokół z obrad </w:t>
      </w:r>
      <w:r w:rsidR="00FC5DEC">
        <w:rPr>
          <w:rFonts w:ascii="Times New Roman" w:hAnsi="Times New Roman" w:cs="Times New Roman"/>
          <w:sz w:val="24"/>
          <w:szCs w:val="24"/>
        </w:rPr>
        <w:t>LI</w:t>
      </w:r>
      <w:r w:rsidR="009E3255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biurze r</w:t>
      </w:r>
      <w:r w:rsidRPr="00E6389D">
        <w:rPr>
          <w:rFonts w:ascii="Times New Roman" w:hAnsi="Times New Roman" w:cs="Times New Roman"/>
          <w:sz w:val="24"/>
          <w:szCs w:val="24"/>
        </w:rPr>
        <w:t>ady. Protokół został poddany pod głosowan</w:t>
      </w:r>
      <w:r w:rsidR="00364683">
        <w:rPr>
          <w:rFonts w:ascii="Times New Roman" w:hAnsi="Times New Roman" w:cs="Times New Roman"/>
          <w:sz w:val="24"/>
          <w:szCs w:val="24"/>
        </w:rPr>
        <w:t xml:space="preserve">ie. Za przyjęciem protokołu Nr </w:t>
      </w:r>
      <w:r w:rsidR="00FC5DE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1CC9">
        <w:rPr>
          <w:rFonts w:ascii="Times New Roman" w:hAnsi="Times New Roman" w:cs="Times New Roman"/>
          <w:sz w:val="24"/>
          <w:szCs w:val="24"/>
        </w:rPr>
        <w:t>2</w:t>
      </w:r>
      <w:r w:rsidR="00FC5DEC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głosowało </w:t>
      </w:r>
      <w:r w:rsidR="00F74DB7">
        <w:rPr>
          <w:rFonts w:ascii="Times New Roman" w:hAnsi="Times New Roman" w:cs="Times New Roman"/>
          <w:sz w:val="24"/>
          <w:szCs w:val="24"/>
        </w:rPr>
        <w:t>1</w:t>
      </w:r>
      <w:r w:rsidR="00A75FC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0, wstrzymujących 0. Przewodnicząca Rady stwierdziła, iż protokół z popr</w:t>
      </w:r>
      <w:r>
        <w:rPr>
          <w:rFonts w:ascii="Times New Roman" w:hAnsi="Times New Roman" w:cs="Times New Roman"/>
          <w:sz w:val="24"/>
          <w:szCs w:val="24"/>
        </w:rPr>
        <w:t>zedniej sesji został przyję</w:t>
      </w:r>
      <w:r w:rsidR="00F74DB7">
        <w:rPr>
          <w:rFonts w:ascii="Times New Roman" w:hAnsi="Times New Roman" w:cs="Times New Roman"/>
          <w:sz w:val="24"/>
          <w:szCs w:val="24"/>
        </w:rPr>
        <w:t>ty 1</w:t>
      </w:r>
      <w:r w:rsidR="00A75FC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14:paraId="786D878D" w14:textId="77777777" w:rsidR="00586C58" w:rsidRDefault="00586C58" w:rsidP="005B3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F3001" w14:textId="74FC6160" w:rsidR="004624BF" w:rsidRPr="005B3446" w:rsidRDefault="001351C6" w:rsidP="005B3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4624BF">
        <w:rPr>
          <w:rFonts w:ascii="Times New Roman" w:hAnsi="Times New Roman" w:cs="Times New Roman"/>
          <w:b/>
          <w:sz w:val="24"/>
          <w:szCs w:val="24"/>
        </w:rPr>
        <w:t xml:space="preserve">2 Sprawozdanie z działalności Burmistrza w okresie </w:t>
      </w:r>
      <w:r w:rsidR="004624BF" w:rsidRPr="00B40B2B">
        <w:rPr>
          <w:rFonts w:ascii="Times New Roman" w:hAnsi="Times New Roman" w:cs="Times New Roman"/>
          <w:b/>
          <w:sz w:val="24"/>
          <w:szCs w:val="24"/>
        </w:rPr>
        <w:t>międzysesyjnym.</w:t>
      </w:r>
    </w:p>
    <w:p w14:paraId="6151785E" w14:textId="77777777" w:rsidR="004624BF" w:rsidRDefault="004624BF" w:rsidP="00462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39E78" w14:textId="0E12F820" w:rsidR="004624BF" w:rsidRDefault="004624BF" w:rsidP="00462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6389D">
        <w:rPr>
          <w:rFonts w:ascii="Times New Roman" w:hAnsi="Times New Roman" w:cs="Times New Roman"/>
          <w:sz w:val="24"/>
          <w:szCs w:val="24"/>
        </w:rPr>
        <w:t>Przewodnicząca Rady Miejskiej Pani Anna Twardowska po</w:t>
      </w:r>
      <w:r>
        <w:rPr>
          <w:rFonts w:ascii="Times New Roman" w:hAnsi="Times New Roman" w:cs="Times New Roman"/>
          <w:sz w:val="24"/>
          <w:szCs w:val="24"/>
        </w:rPr>
        <w:t xml:space="preserve">prosiła Burmistrza Chodcza </w:t>
      </w:r>
      <w:r w:rsidRPr="00E6389D">
        <w:rPr>
          <w:rFonts w:ascii="Times New Roman" w:hAnsi="Times New Roman" w:cs="Times New Roman"/>
          <w:sz w:val="24"/>
          <w:szCs w:val="24"/>
        </w:rPr>
        <w:t>o przedłożenie sprawozdania z działalności międzysesyjnej</w:t>
      </w:r>
      <w:r>
        <w:rPr>
          <w:rFonts w:ascii="Times New Roman" w:hAnsi="Times New Roman" w:cs="Times New Roman"/>
          <w:sz w:val="24"/>
          <w:szCs w:val="24"/>
        </w:rPr>
        <w:t xml:space="preserve">. Burmistrz udzielił informacji, iż w okresie międzysesyjnym miało miejsce szereg zdarzeń istotnych dla funkcjonowania </w:t>
      </w:r>
      <w:r w:rsidRPr="00E6389D">
        <w:rPr>
          <w:rFonts w:ascii="Times New Roman" w:hAnsi="Times New Roman" w:cs="Times New Roman"/>
          <w:sz w:val="24"/>
          <w:szCs w:val="24"/>
        </w:rPr>
        <w:t xml:space="preserve"> Urzędu Miasta i Gminy Chodecz,  między innymi: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BFF3A" w14:textId="77777777" w:rsidR="00A75FCB" w:rsidRDefault="005B3446" w:rsidP="00A75F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FCB">
        <w:rPr>
          <w:rFonts w:ascii="Times New Roman" w:hAnsi="Times New Roman" w:cs="Times New Roman"/>
          <w:sz w:val="24"/>
          <w:szCs w:val="24"/>
        </w:rPr>
        <w:t xml:space="preserve"> zawarliśmy umowę na przebudowę dróg z tzw. dofinansowania z Polskiego Ładu. Firma ma 6 miesięcy od podpisania umowy na wykonanie dróg, tj. około 6 km. Firma nowa, nowa dla nas dla gminy Chodecz z gminy Bytoń. Jeszcze nie mieliśmy okazji współpracować, firma już w terenie była w niektórych miejscach sprawami geodezyjnymi już się zajmowali.</w:t>
      </w:r>
    </w:p>
    <w:p w14:paraId="2F5EA1D8" w14:textId="77777777" w:rsidR="002578C0" w:rsidRDefault="00A75FCB" w:rsidP="00A75F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dostaliśmy też informację, że znaleźliśmy się na liście dofinansowania odnośnie termomodernizacji budynku Urzędu Gminy, główny cel tej termomodernizacji to będzie instalacja fotowoltaiczna około 15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zmiana sposobu ogrzewania, źródło ogrzewania, będziemy budować butlę gazową i zasilać się gazem </w:t>
      </w:r>
      <w:r w:rsidR="002578C0">
        <w:rPr>
          <w:rFonts w:ascii="Times New Roman" w:hAnsi="Times New Roman" w:cs="Times New Roman"/>
          <w:sz w:val="24"/>
          <w:szCs w:val="24"/>
        </w:rPr>
        <w:t>z butli.</w:t>
      </w:r>
    </w:p>
    <w:p w14:paraId="2FB72AF5" w14:textId="77777777" w:rsidR="002578C0" w:rsidRDefault="002578C0" w:rsidP="00A75F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dostaliśmy również dofinansowanie na przebudowę drogi gminnej w Mstowie</w:t>
      </w:r>
    </w:p>
    <w:p w14:paraId="53F390AF" w14:textId="2F60D29B" w:rsidR="002578C0" w:rsidRDefault="002578C0" w:rsidP="00A75F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odbył się żur kujawski wydanie chodeckie kolejne ku zadowoleniu organizatorów bardzo duże zainteresowanie było ze strony i kół gospodyń wiejskich z naszej gminy ale też z gmin ościennych, mieliśmy nawet takie przypadki, bo jak zwykle zapraszamy do udziału po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 delegacji z każdej gminy ościennej, która sąsiaduje z Gminą Chodecz, mieliśmy takie przypadki z gmin ościennych, że mieliśmy zgłoszenia trzech a nawet czterech kół z jednej gminy. </w:t>
      </w:r>
    </w:p>
    <w:p w14:paraId="7595DD54" w14:textId="40D11BBE" w:rsidR="002578C0" w:rsidRDefault="002578C0" w:rsidP="00A75FCB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dziękuję kołom gospodyń wiejskich z Kubłowa i Zbijewa za reprezentowanie naszej gminy na stołach wielkanocnych w wystawie, która była zorganizowana przez powiat włocławski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w ubiegłą niedziele w Lubrańcu</w:t>
      </w:r>
    </w:p>
    <w:p w14:paraId="2C654549" w14:textId="50D560B0" w:rsidR="0086417E" w:rsidRDefault="002578C0" w:rsidP="00EC051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jesteśmy po rozmowach, ja uczestniczyłem w tych rozmowach i przedstawiciele straży pożarnej z Chodcza w sprawie przejęcia samochodu używanego strażackiego z komendy miejskiej we Włocławku dla straży w Chodczu. Jesteśmy po wstępnych rozmowach, też telefonicznie ustalane były kwestie ewentualnego przekazania dla Chodcza z komendantem wojewódzkim straży pożarnej w Bydgoszczy. Z ustaleń na dzień dzisiejszy mogę powiedzieć, że kwalifikujemy się i jakby ten samochód jest dla nas na ten czas zarezerwowany, stąd też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dzisiejszych obradach sesji w kwestiach budżetowych jest zabezpieczona kwota za ten samochód. </w:t>
      </w:r>
      <w:r w:rsidR="0086417E">
        <w:rPr>
          <w:rFonts w:ascii="Times New Roman" w:hAnsi="Times New Roman" w:cs="Times New Roman"/>
          <w:sz w:val="24"/>
          <w:szCs w:val="24"/>
        </w:rPr>
        <w:t xml:space="preserve">Na tym Burmistrz zakończył. Dyskusji nie było. </w:t>
      </w:r>
    </w:p>
    <w:p w14:paraId="06B04B5A" w14:textId="64DE7925" w:rsidR="004624BF" w:rsidRPr="0086417E" w:rsidRDefault="0086417E" w:rsidP="00864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34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B88FA0" w14:textId="6B4BC2D0" w:rsidR="00CF0861" w:rsidRPr="00CF0861" w:rsidRDefault="0086417E" w:rsidP="002578C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3</w:t>
      </w:r>
      <w:r w:rsidR="00CF0861" w:rsidRPr="00260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861" w:rsidRPr="00CF0861">
        <w:rPr>
          <w:rFonts w:ascii="Times New Roman" w:hAnsi="Times New Roman" w:cs="Times New Roman"/>
          <w:b/>
          <w:bCs/>
          <w:sz w:val="24"/>
          <w:szCs w:val="24"/>
        </w:rPr>
        <w:t>Sprawozdanie o odbytych posiedzeniach Komisji Rady Miejskiej w okresie międzysesyjnym – Przewodniczący Komisji.</w:t>
      </w:r>
    </w:p>
    <w:p w14:paraId="497592E2" w14:textId="77777777" w:rsidR="00242FF8" w:rsidRPr="00242FF8" w:rsidRDefault="00242FF8" w:rsidP="00242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591CD" w14:textId="07FB97AE" w:rsidR="00D76FEF" w:rsidRPr="00E6389D" w:rsidRDefault="00CF0861" w:rsidP="00D76FE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6FEF" w:rsidRPr="00E6389D">
        <w:rPr>
          <w:rFonts w:ascii="Times New Roman" w:hAnsi="Times New Roman" w:cs="Times New Roman"/>
          <w:sz w:val="24"/>
          <w:szCs w:val="24"/>
        </w:rPr>
        <w:t>Przewodnicząca Rady Miejskiej poprosiła Przewodniczących Komis</w:t>
      </w:r>
      <w:r w:rsidR="00D76FEF">
        <w:rPr>
          <w:rFonts w:ascii="Times New Roman" w:hAnsi="Times New Roman" w:cs="Times New Roman"/>
          <w:sz w:val="24"/>
          <w:szCs w:val="24"/>
        </w:rPr>
        <w:t xml:space="preserve">ji stałych  </w:t>
      </w:r>
      <w:r w:rsidR="00A655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76FEF" w:rsidRPr="00E6389D">
        <w:rPr>
          <w:rFonts w:ascii="Times New Roman" w:hAnsi="Times New Roman" w:cs="Times New Roman"/>
          <w:sz w:val="24"/>
          <w:szCs w:val="24"/>
        </w:rPr>
        <w:t xml:space="preserve">o przedłożenie sprawozdań ze swych posiedzeń w okresie międzysesyjnym.              </w:t>
      </w:r>
    </w:p>
    <w:p w14:paraId="213744B5" w14:textId="633584A8" w:rsidR="00B076FA" w:rsidRDefault="00C22C0F" w:rsidP="00D76FE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Przewodniczący </w:t>
      </w:r>
      <w:r w:rsidR="00D76FEF" w:rsidRPr="00E6389D">
        <w:rPr>
          <w:rFonts w:ascii="Times New Roman" w:hAnsi="Times New Roman" w:cs="Times New Roman"/>
          <w:sz w:val="24"/>
          <w:szCs w:val="24"/>
        </w:rPr>
        <w:t xml:space="preserve">Komisji </w:t>
      </w:r>
      <w:r w:rsidR="00600064">
        <w:rPr>
          <w:rFonts w:ascii="Times New Roman" w:hAnsi="Times New Roman" w:cs="Times New Roman"/>
          <w:sz w:val="24"/>
          <w:szCs w:val="24"/>
        </w:rPr>
        <w:t>Rewizyjnej – radn</w:t>
      </w:r>
      <w:r w:rsidR="002A1E65">
        <w:rPr>
          <w:rFonts w:ascii="Times New Roman" w:hAnsi="Times New Roman" w:cs="Times New Roman"/>
          <w:sz w:val="24"/>
          <w:szCs w:val="24"/>
        </w:rPr>
        <w:t>y</w:t>
      </w:r>
      <w:r w:rsidR="002578C0">
        <w:rPr>
          <w:rFonts w:ascii="Times New Roman" w:hAnsi="Times New Roman" w:cs="Times New Roman"/>
          <w:sz w:val="24"/>
          <w:szCs w:val="24"/>
        </w:rPr>
        <w:t xml:space="preserve"> Sikorski Adam</w:t>
      </w:r>
      <w:r w:rsidR="00D76FEF" w:rsidRPr="00E6389D">
        <w:rPr>
          <w:rFonts w:ascii="Times New Roman" w:hAnsi="Times New Roman" w:cs="Times New Roman"/>
          <w:sz w:val="24"/>
          <w:szCs w:val="24"/>
        </w:rPr>
        <w:t xml:space="preserve"> przedstawił, iż Komisja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FEF" w:rsidRPr="00E6389D">
        <w:rPr>
          <w:rFonts w:ascii="Times New Roman" w:hAnsi="Times New Roman" w:cs="Times New Roman"/>
          <w:sz w:val="24"/>
          <w:szCs w:val="24"/>
        </w:rPr>
        <w:t>w okresie międzysesyjnym</w:t>
      </w:r>
      <w:r w:rsidR="00CF0861">
        <w:rPr>
          <w:rFonts w:ascii="Times New Roman" w:hAnsi="Times New Roman" w:cs="Times New Roman"/>
          <w:sz w:val="24"/>
          <w:szCs w:val="24"/>
        </w:rPr>
        <w:t xml:space="preserve"> </w:t>
      </w:r>
      <w:r w:rsidR="002578C0">
        <w:rPr>
          <w:rFonts w:ascii="Times New Roman" w:hAnsi="Times New Roman" w:cs="Times New Roman"/>
          <w:sz w:val="24"/>
          <w:szCs w:val="24"/>
        </w:rPr>
        <w:t xml:space="preserve">nie obradowała. </w:t>
      </w:r>
    </w:p>
    <w:p w14:paraId="6053A86C" w14:textId="2829A268" w:rsidR="00B076FA" w:rsidRDefault="00D76FEF" w:rsidP="00D76FE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600064">
        <w:rPr>
          <w:rFonts w:ascii="Times New Roman" w:hAnsi="Times New Roman" w:cs="Times New Roman"/>
          <w:sz w:val="24"/>
          <w:szCs w:val="24"/>
        </w:rPr>
        <w:t>misj</w:t>
      </w:r>
      <w:r w:rsidR="00C97F5D">
        <w:rPr>
          <w:rFonts w:ascii="Times New Roman" w:hAnsi="Times New Roman" w:cs="Times New Roman"/>
          <w:sz w:val="24"/>
          <w:szCs w:val="24"/>
        </w:rPr>
        <w:t>a</w:t>
      </w:r>
      <w:r w:rsidR="00600064">
        <w:rPr>
          <w:rFonts w:ascii="Times New Roman" w:hAnsi="Times New Roman" w:cs="Times New Roman"/>
          <w:sz w:val="24"/>
          <w:szCs w:val="24"/>
        </w:rPr>
        <w:t xml:space="preserve"> Budżetu i Finansów – radn</w:t>
      </w:r>
      <w:r w:rsidR="00CF0861">
        <w:rPr>
          <w:rFonts w:ascii="Times New Roman" w:hAnsi="Times New Roman" w:cs="Times New Roman"/>
          <w:sz w:val="24"/>
          <w:szCs w:val="24"/>
        </w:rPr>
        <w:t>y</w:t>
      </w:r>
      <w:r w:rsidR="00600064">
        <w:rPr>
          <w:rFonts w:ascii="Times New Roman" w:hAnsi="Times New Roman" w:cs="Times New Roman"/>
          <w:sz w:val="24"/>
          <w:szCs w:val="24"/>
        </w:rPr>
        <w:t xml:space="preserve"> M</w:t>
      </w:r>
      <w:r w:rsidR="00CF0861">
        <w:rPr>
          <w:rFonts w:ascii="Times New Roman" w:hAnsi="Times New Roman" w:cs="Times New Roman"/>
          <w:sz w:val="24"/>
          <w:szCs w:val="24"/>
        </w:rPr>
        <w:t>akowiecki Grzegorz</w:t>
      </w:r>
      <w:r>
        <w:rPr>
          <w:rFonts w:ascii="Times New Roman" w:hAnsi="Times New Roman" w:cs="Times New Roman"/>
          <w:sz w:val="24"/>
          <w:szCs w:val="24"/>
        </w:rPr>
        <w:t xml:space="preserve"> przedstawił, iż Komisja </w:t>
      </w:r>
      <w:r w:rsidR="00CF08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w okresi</w:t>
      </w:r>
      <w:r w:rsidR="00600064">
        <w:rPr>
          <w:rFonts w:ascii="Times New Roman" w:hAnsi="Times New Roman" w:cs="Times New Roman"/>
          <w:sz w:val="24"/>
          <w:szCs w:val="24"/>
        </w:rPr>
        <w:t>e międzysesyjnym odbyła</w:t>
      </w:r>
      <w:r w:rsidR="00CF0861">
        <w:rPr>
          <w:rFonts w:ascii="Times New Roman" w:hAnsi="Times New Roman" w:cs="Times New Roman"/>
          <w:sz w:val="24"/>
          <w:szCs w:val="24"/>
        </w:rPr>
        <w:t xml:space="preserve"> jedno</w:t>
      </w:r>
      <w:r w:rsidR="002D7E3C">
        <w:rPr>
          <w:rFonts w:ascii="Times New Roman" w:hAnsi="Times New Roman" w:cs="Times New Roman"/>
          <w:sz w:val="24"/>
          <w:szCs w:val="24"/>
        </w:rPr>
        <w:t xml:space="preserve"> </w:t>
      </w:r>
      <w:r w:rsidR="00600064">
        <w:rPr>
          <w:rFonts w:ascii="Times New Roman" w:hAnsi="Times New Roman" w:cs="Times New Roman"/>
          <w:sz w:val="24"/>
          <w:szCs w:val="24"/>
        </w:rPr>
        <w:t>posiedzeni</w:t>
      </w:r>
      <w:r w:rsidR="00CF0861">
        <w:rPr>
          <w:rFonts w:ascii="Times New Roman" w:hAnsi="Times New Roman" w:cs="Times New Roman"/>
          <w:sz w:val="24"/>
          <w:szCs w:val="24"/>
        </w:rPr>
        <w:t>e</w:t>
      </w:r>
      <w:r w:rsidR="001478E8">
        <w:rPr>
          <w:rFonts w:ascii="Times New Roman" w:hAnsi="Times New Roman" w:cs="Times New Roman"/>
          <w:sz w:val="24"/>
          <w:szCs w:val="24"/>
        </w:rPr>
        <w:t>.</w:t>
      </w:r>
      <w:r w:rsidR="008800CF">
        <w:rPr>
          <w:rFonts w:ascii="Times New Roman" w:hAnsi="Times New Roman" w:cs="Times New Roman"/>
          <w:sz w:val="24"/>
          <w:szCs w:val="24"/>
        </w:rPr>
        <w:t xml:space="preserve"> </w:t>
      </w:r>
      <w:r w:rsidR="00CF0861">
        <w:rPr>
          <w:rFonts w:ascii="Times New Roman" w:hAnsi="Times New Roman" w:cs="Times New Roman"/>
          <w:sz w:val="24"/>
          <w:szCs w:val="24"/>
        </w:rPr>
        <w:t xml:space="preserve">Na tej Komisji </w:t>
      </w:r>
      <w:r w:rsidR="008243C7">
        <w:rPr>
          <w:rFonts w:ascii="Times New Roman" w:hAnsi="Times New Roman" w:cs="Times New Roman"/>
          <w:sz w:val="24"/>
          <w:szCs w:val="24"/>
        </w:rPr>
        <w:t>rozpatrywaliśmy pisma skierowane do Komisji,</w:t>
      </w:r>
      <w:r w:rsidR="003D549A">
        <w:rPr>
          <w:rFonts w:ascii="Times New Roman" w:hAnsi="Times New Roman" w:cs="Times New Roman"/>
          <w:sz w:val="24"/>
          <w:szCs w:val="24"/>
        </w:rPr>
        <w:t xml:space="preserve"> sprawy bieżące,</w:t>
      </w:r>
      <w:r w:rsidR="008243C7">
        <w:rPr>
          <w:rFonts w:ascii="Times New Roman" w:hAnsi="Times New Roman" w:cs="Times New Roman"/>
          <w:sz w:val="24"/>
          <w:szCs w:val="24"/>
        </w:rPr>
        <w:t xml:space="preserve"> </w:t>
      </w:r>
      <w:r w:rsidR="00CF0861">
        <w:rPr>
          <w:rFonts w:ascii="Times New Roman" w:hAnsi="Times New Roman" w:cs="Times New Roman"/>
          <w:sz w:val="24"/>
          <w:szCs w:val="24"/>
        </w:rPr>
        <w:t xml:space="preserve">omawiane były zmiany do </w:t>
      </w:r>
      <w:r w:rsidR="008800CF">
        <w:rPr>
          <w:rFonts w:ascii="Times New Roman" w:hAnsi="Times New Roman" w:cs="Times New Roman"/>
          <w:sz w:val="24"/>
          <w:szCs w:val="24"/>
        </w:rPr>
        <w:t>budżetu Miasta i Gminy Chodecz na rok 20</w:t>
      </w:r>
      <w:r w:rsidR="004120A5">
        <w:rPr>
          <w:rFonts w:ascii="Times New Roman" w:hAnsi="Times New Roman" w:cs="Times New Roman"/>
          <w:sz w:val="24"/>
          <w:szCs w:val="24"/>
        </w:rPr>
        <w:t>2</w:t>
      </w:r>
      <w:r w:rsidR="003D549A">
        <w:rPr>
          <w:rFonts w:ascii="Times New Roman" w:hAnsi="Times New Roman" w:cs="Times New Roman"/>
          <w:sz w:val="24"/>
          <w:szCs w:val="24"/>
        </w:rPr>
        <w:t>3</w:t>
      </w:r>
      <w:r w:rsidR="00FE78CE">
        <w:rPr>
          <w:rFonts w:ascii="Times New Roman" w:hAnsi="Times New Roman" w:cs="Times New Roman"/>
          <w:sz w:val="24"/>
          <w:szCs w:val="24"/>
        </w:rPr>
        <w:t xml:space="preserve"> oraz WPF a także zmiana stawki za odpady komunalne z działek letniskowych. Komisja pozytywnie zaopiniowała sprawę zakupu samochodu dla OSP Chodecz.</w:t>
      </w:r>
    </w:p>
    <w:p w14:paraId="021E86C4" w14:textId="006FBDB2" w:rsidR="00F255EC" w:rsidRDefault="005577B3" w:rsidP="00F2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6FEF" w:rsidRPr="00E6389D">
        <w:rPr>
          <w:rFonts w:ascii="Times New Roman" w:hAnsi="Times New Roman" w:cs="Times New Roman"/>
          <w:sz w:val="24"/>
          <w:szCs w:val="24"/>
        </w:rPr>
        <w:t xml:space="preserve">) Przewodniczący Komisji Rolnej i Infrastruktury Technicznej – radny Wiesław Feliniak  przekazał iż w okresie międzysesyjnym Komisja </w:t>
      </w:r>
      <w:r w:rsidR="003D549A">
        <w:rPr>
          <w:rFonts w:ascii="Times New Roman" w:hAnsi="Times New Roman" w:cs="Times New Roman"/>
          <w:sz w:val="24"/>
          <w:szCs w:val="24"/>
        </w:rPr>
        <w:t xml:space="preserve">nie obradowała. </w:t>
      </w:r>
    </w:p>
    <w:p w14:paraId="634B3F16" w14:textId="77777777" w:rsidR="00060343" w:rsidRDefault="00060343" w:rsidP="00F2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4C193" w14:textId="4110E01D" w:rsidR="00F255EC" w:rsidRPr="00D107C3" w:rsidRDefault="00E06048" w:rsidP="00D107C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6FEF" w:rsidRPr="00E6389D">
        <w:rPr>
          <w:rFonts w:ascii="Times New Roman" w:hAnsi="Times New Roman" w:cs="Times New Roman"/>
          <w:sz w:val="24"/>
          <w:szCs w:val="24"/>
        </w:rPr>
        <w:t>) Przewodniczący Komisji Obywatelskiej i Ochrony Środowiska – radna Ewa Kwiatkowska przekazała iż w okresie mię</w:t>
      </w:r>
      <w:r w:rsidR="003A39E6">
        <w:rPr>
          <w:rFonts w:ascii="Times New Roman" w:hAnsi="Times New Roman" w:cs="Times New Roman"/>
          <w:sz w:val="24"/>
          <w:szCs w:val="24"/>
        </w:rPr>
        <w:t>dzysesyjnym Komisja</w:t>
      </w:r>
      <w:r w:rsidR="00042D0B">
        <w:rPr>
          <w:rFonts w:ascii="Times New Roman" w:hAnsi="Times New Roman" w:cs="Times New Roman"/>
          <w:sz w:val="24"/>
          <w:szCs w:val="24"/>
        </w:rPr>
        <w:t xml:space="preserve"> o</w:t>
      </w:r>
      <w:r w:rsidR="003D549A">
        <w:rPr>
          <w:rFonts w:ascii="Times New Roman" w:hAnsi="Times New Roman" w:cs="Times New Roman"/>
          <w:sz w:val="24"/>
          <w:szCs w:val="24"/>
        </w:rPr>
        <w:t>dbyła jedno posiedzenie</w:t>
      </w:r>
      <w:r w:rsidR="00FE78CE">
        <w:rPr>
          <w:rFonts w:ascii="Times New Roman" w:hAnsi="Times New Roman" w:cs="Times New Roman"/>
          <w:sz w:val="24"/>
          <w:szCs w:val="24"/>
        </w:rPr>
        <w:t xml:space="preserve">. Dominujące tematy to analiza projektów uchwał na najbliższą sesję oraz współpraca z organizacjami samorządowymi, w posiedzeniu uczestniczyli przedstawiciele Bractwa Miłośników Ziemi Chodeckiej, omawialiśmy także projekty uchwał i korespondencji skierowanej do Komisji. Na skierowane pisma zostały przygotowane odpowiedzi. </w:t>
      </w:r>
    </w:p>
    <w:p w14:paraId="4293FF6D" w14:textId="77777777" w:rsidR="00FE78CE" w:rsidRDefault="00C22C0F" w:rsidP="00FE78C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06048">
        <w:rPr>
          <w:rFonts w:ascii="Times New Roman" w:hAnsi="Times New Roman" w:cs="Times New Roman"/>
          <w:sz w:val="24"/>
          <w:szCs w:val="24"/>
        </w:rPr>
        <w:t xml:space="preserve"> </w:t>
      </w:r>
      <w:r w:rsidR="00FE78CE">
        <w:rPr>
          <w:rFonts w:ascii="Times New Roman" w:hAnsi="Times New Roman" w:cs="Times New Roman"/>
          <w:sz w:val="24"/>
          <w:szCs w:val="24"/>
        </w:rPr>
        <w:t>P</w:t>
      </w:r>
      <w:r w:rsidR="00FE78CE" w:rsidRPr="00E6389D">
        <w:rPr>
          <w:rFonts w:ascii="Times New Roman" w:hAnsi="Times New Roman" w:cs="Times New Roman"/>
          <w:sz w:val="24"/>
          <w:szCs w:val="24"/>
        </w:rPr>
        <w:t>rzewodniczący Komisji Skarg, Wnioskó</w:t>
      </w:r>
      <w:r w:rsidR="00FE78CE">
        <w:rPr>
          <w:rFonts w:ascii="Times New Roman" w:hAnsi="Times New Roman" w:cs="Times New Roman"/>
          <w:sz w:val="24"/>
          <w:szCs w:val="24"/>
        </w:rPr>
        <w:t xml:space="preserve">w i Petycji – radny Łuczak Roman </w:t>
      </w:r>
      <w:r w:rsidR="00FE78CE" w:rsidRPr="00E6389D">
        <w:rPr>
          <w:rFonts w:ascii="Times New Roman" w:hAnsi="Times New Roman" w:cs="Times New Roman"/>
          <w:sz w:val="24"/>
          <w:szCs w:val="24"/>
        </w:rPr>
        <w:t xml:space="preserve">przekazał, iż </w:t>
      </w:r>
      <w:r w:rsidR="00FE78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E78CE" w:rsidRPr="00E6389D">
        <w:rPr>
          <w:rFonts w:ascii="Times New Roman" w:hAnsi="Times New Roman" w:cs="Times New Roman"/>
          <w:sz w:val="24"/>
          <w:szCs w:val="24"/>
        </w:rPr>
        <w:t>w okresie międzysesyjnym Komisja</w:t>
      </w:r>
      <w:r w:rsidR="00FE78CE">
        <w:rPr>
          <w:rFonts w:ascii="Times New Roman" w:hAnsi="Times New Roman" w:cs="Times New Roman"/>
          <w:sz w:val="24"/>
          <w:szCs w:val="24"/>
        </w:rPr>
        <w:t xml:space="preserve"> nie</w:t>
      </w:r>
      <w:r w:rsidR="00FE78CE" w:rsidRPr="00E6389D">
        <w:rPr>
          <w:rFonts w:ascii="Times New Roman" w:hAnsi="Times New Roman" w:cs="Times New Roman"/>
          <w:sz w:val="24"/>
          <w:szCs w:val="24"/>
        </w:rPr>
        <w:t xml:space="preserve"> </w:t>
      </w:r>
      <w:r w:rsidR="00FE78CE">
        <w:rPr>
          <w:rFonts w:ascii="Times New Roman" w:hAnsi="Times New Roman" w:cs="Times New Roman"/>
          <w:sz w:val="24"/>
          <w:szCs w:val="24"/>
        </w:rPr>
        <w:t>obradowała.</w:t>
      </w:r>
    </w:p>
    <w:p w14:paraId="65232355" w14:textId="51C3B01A" w:rsidR="00C86909" w:rsidRDefault="00FE78CE" w:rsidP="00E0604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255EC">
        <w:rPr>
          <w:rFonts w:ascii="Times New Roman" w:hAnsi="Times New Roman" w:cs="Times New Roman"/>
          <w:sz w:val="24"/>
          <w:szCs w:val="24"/>
        </w:rPr>
        <w:t>Komisj</w:t>
      </w:r>
      <w:r w:rsidR="00C97F5D">
        <w:rPr>
          <w:rFonts w:ascii="Times New Roman" w:hAnsi="Times New Roman" w:cs="Times New Roman"/>
          <w:sz w:val="24"/>
          <w:szCs w:val="24"/>
        </w:rPr>
        <w:t>a</w:t>
      </w:r>
      <w:r w:rsidR="00E66400">
        <w:rPr>
          <w:rFonts w:ascii="Times New Roman" w:hAnsi="Times New Roman" w:cs="Times New Roman"/>
          <w:sz w:val="24"/>
          <w:szCs w:val="24"/>
        </w:rPr>
        <w:t xml:space="preserve"> Oświaty, Zdrowia, Kultury</w:t>
      </w:r>
      <w:r w:rsidR="00F255EC">
        <w:rPr>
          <w:rFonts w:ascii="Times New Roman" w:hAnsi="Times New Roman" w:cs="Times New Roman"/>
          <w:sz w:val="24"/>
          <w:szCs w:val="24"/>
        </w:rPr>
        <w:t xml:space="preserve"> i Sportu –  radny S</w:t>
      </w:r>
      <w:r w:rsidR="00765806">
        <w:rPr>
          <w:rFonts w:ascii="Times New Roman" w:hAnsi="Times New Roman" w:cs="Times New Roman"/>
          <w:sz w:val="24"/>
          <w:szCs w:val="24"/>
        </w:rPr>
        <w:t>tempczyński</w:t>
      </w:r>
      <w:r w:rsidR="00F255EC">
        <w:rPr>
          <w:rFonts w:ascii="Times New Roman" w:hAnsi="Times New Roman" w:cs="Times New Roman"/>
          <w:sz w:val="24"/>
          <w:szCs w:val="24"/>
        </w:rPr>
        <w:t xml:space="preserve"> przekazał</w:t>
      </w:r>
      <w:r w:rsidR="00765806">
        <w:rPr>
          <w:rFonts w:ascii="Times New Roman" w:hAnsi="Times New Roman" w:cs="Times New Roman"/>
          <w:sz w:val="24"/>
          <w:szCs w:val="24"/>
        </w:rPr>
        <w:t>,</w:t>
      </w:r>
      <w:r w:rsidR="00F255EC">
        <w:rPr>
          <w:rFonts w:ascii="Times New Roman" w:hAnsi="Times New Roman" w:cs="Times New Roman"/>
          <w:sz w:val="24"/>
          <w:szCs w:val="24"/>
        </w:rPr>
        <w:t xml:space="preserve"> iż </w:t>
      </w:r>
      <w:r w:rsidR="00E66400">
        <w:rPr>
          <w:rFonts w:ascii="Times New Roman" w:hAnsi="Times New Roman" w:cs="Times New Roman"/>
          <w:sz w:val="24"/>
          <w:szCs w:val="24"/>
        </w:rPr>
        <w:t>w</w:t>
      </w:r>
      <w:r w:rsidR="00771F94">
        <w:rPr>
          <w:rFonts w:ascii="Times New Roman" w:hAnsi="Times New Roman" w:cs="Times New Roman"/>
          <w:sz w:val="24"/>
          <w:szCs w:val="24"/>
        </w:rPr>
        <w:t xml:space="preserve"> </w:t>
      </w:r>
      <w:r w:rsidR="00E66400">
        <w:rPr>
          <w:rFonts w:ascii="Times New Roman" w:hAnsi="Times New Roman" w:cs="Times New Roman"/>
          <w:sz w:val="24"/>
          <w:szCs w:val="24"/>
        </w:rPr>
        <w:t>okresie między</w:t>
      </w:r>
      <w:r w:rsidR="00F255EC">
        <w:rPr>
          <w:rFonts w:ascii="Times New Roman" w:hAnsi="Times New Roman" w:cs="Times New Roman"/>
          <w:sz w:val="24"/>
          <w:szCs w:val="24"/>
        </w:rPr>
        <w:t xml:space="preserve">sesyjnym Komisja </w:t>
      </w:r>
      <w:r w:rsidR="003D549A">
        <w:rPr>
          <w:rFonts w:ascii="Times New Roman" w:hAnsi="Times New Roman" w:cs="Times New Roman"/>
          <w:sz w:val="24"/>
          <w:szCs w:val="24"/>
        </w:rPr>
        <w:t xml:space="preserve">nie </w:t>
      </w:r>
      <w:r w:rsidR="00F255EC">
        <w:rPr>
          <w:rFonts w:ascii="Times New Roman" w:hAnsi="Times New Roman" w:cs="Times New Roman"/>
          <w:sz w:val="24"/>
          <w:szCs w:val="24"/>
        </w:rPr>
        <w:t>obradowa</w:t>
      </w:r>
      <w:r w:rsidR="00771F94">
        <w:rPr>
          <w:rFonts w:ascii="Times New Roman" w:hAnsi="Times New Roman" w:cs="Times New Roman"/>
          <w:sz w:val="24"/>
          <w:szCs w:val="24"/>
        </w:rPr>
        <w:t>ła</w:t>
      </w:r>
      <w:r w:rsidR="003D549A">
        <w:rPr>
          <w:rFonts w:ascii="Times New Roman" w:hAnsi="Times New Roman" w:cs="Times New Roman"/>
          <w:sz w:val="24"/>
          <w:szCs w:val="24"/>
        </w:rPr>
        <w:t>.</w:t>
      </w:r>
      <w:r w:rsidR="00EF6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9A5F4" w14:textId="484A3BFE" w:rsidR="00B44D73" w:rsidRDefault="00D76FEF" w:rsidP="00B44D73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Dyskusji </w:t>
      </w:r>
      <w:r w:rsidRPr="00E6389D">
        <w:rPr>
          <w:rFonts w:ascii="Times New Roman" w:hAnsi="Times New Roman" w:cs="Times New Roman"/>
          <w:sz w:val="24"/>
          <w:szCs w:val="24"/>
        </w:rPr>
        <w:t>nie było.</w:t>
      </w:r>
    </w:p>
    <w:p w14:paraId="62EC68EC" w14:textId="77777777" w:rsidR="00042D0B" w:rsidRDefault="00042D0B" w:rsidP="00B44D73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D1C85" w14:textId="37D0C067" w:rsidR="00FE78CE" w:rsidRPr="00FE78CE" w:rsidRDefault="000A2836" w:rsidP="00FE78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E78CE">
        <w:rPr>
          <w:rFonts w:ascii="Times New Roman" w:hAnsi="Times New Roman" w:cs="Times New Roman"/>
          <w:b/>
          <w:sz w:val="24"/>
          <w:szCs w:val="24"/>
        </w:rPr>
        <w:t>4</w:t>
      </w:r>
      <w:r w:rsidR="00C86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8CE" w:rsidRPr="00FE78CE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="00FE78CE" w:rsidRPr="00FE78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przyjęcia przez Miasto i Gminę Chodecz prowadzenia spraw z zakresu administracji  rządowej dotyczących utrzymania grobów i cmentarzy wojennych w 2023 roku</w:t>
      </w:r>
      <w:r w:rsidR="00FE78CE" w:rsidRPr="00FE78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14:paraId="68542983" w14:textId="39ABD880" w:rsidR="00CD1E5A" w:rsidRPr="00FE78CE" w:rsidRDefault="00CD1E5A" w:rsidP="00FE7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28290" w14:textId="6D3186F5" w:rsidR="00FE78CE" w:rsidRDefault="00FE78CE" w:rsidP="00FE7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9" w:name="_Hlk129870025"/>
      <w:r>
        <w:rPr>
          <w:rFonts w:ascii="Times New Roman" w:hAnsi="Times New Roman" w:cs="Times New Roman"/>
          <w:sz w:val="24"/>
          <w:szCs w:val="24"/>
        </w:rPr>
        <w:t xml:space="preserve">Przewodnicząca o przedłożenie informacji w sprawie podjęcia w/w uchwały poprosiła panią Anetę Szarecką. Pani Aneta poinformowała, iż </w:t>
      </w:r>
      <w:r w:rsidR="00540DAB">
        <w:rPr>
          <w:rFonts w:ascii="Times New Roman" w:hAnsi="Times New Roman" w:cs="Times New Roman"/>
          <w:sz w:val="24"/>
          <w:szCs w:val="24"/>
        </w:rPr>
        <w:t>u</w:t>
      </w:r>
      <w:r w:rsidR="00540DAB" w:rsidRPr="003341EE">
        <w:rPr>
          <w:rFonts w:ascii="Times New Roman" w:hAnsi="Times New Roman" w:cs="Times New Roman"/>
          <w:sz w:val="24"/>
          <w:szCs w:val="24"/>
        </w:rPr>
        <w:t xml:space="preserve">trzymanie cmentarzy i mogił wojennych należy do administracji rządowej </w:t>
      </w:r>
      <w:r w:rsidR="00540DAB">
        <w:rPr>
          <w:rFonts w:ascii="Times New Roman" w:hAnsi="Times New Roman" w:cs="Times New Roman"/>
          <w:sz w:val="24"/>
          <w:szCs w:val="24"/>
        </w:rPr>
        <w:t xml:space="preserve">zgodnie z </w:t>
      </w:r>
      <w:r w:rsidR="00540DAB" w:rsidRPr="003341EE">
        <w:rPr>
          <w:rFonts w:ascii="Times New Roman" w:hAnsi="Times New Roman" w:cs="Times New Roman"/>
          <w:sz w:val="24"/>
          <w:szCs w:val="24"/>
        </w:rPr>
        <w:t>art. 6 ustawy o grobach i cmentarzach wojennych</w:t>
      </w:r>
      <w:r w:rsidR="00540DAB">
        <w:rPr>
          <w:rFonts w:ascii="Times New Roman" w:hAnsi="Times New Roman" w:cs="Times New Roman"/>
          <w:sz w:val="24"/>
          <w:szCs w:val="24"/>
        </w:rPr>
        <w:t xml:space="preserve">. </w:t>
      </w:r>
      <w:r w:rsidR="00540DAB" w:rsidRPr="003341EE">
        <w:rPr>
          <w:rFonts w:ascii="Times New Roman" w:hAnsi="Times New Roman" w:cs="Times New Roman"/>
          <w:sz w:val="24"/>
          <w:szCs w:val="24"/>
        </w:rPr>
        <w:t>Bezpośredni dozór nad stanem grobów i cmentarzy wojennych sprawuje gmina, zgodnie z art. 6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 w:rsidR="00540DAB" w:rsidRPr="003341EE">
        <w:rPr>
          <w:rFonts w:ascii="Times New Roman" w:hAnsi="Times New Roman" w:cs="Times New Roman"/>
          <w:sz w:val="24"/>
          <w:szCs w:val="24"/>
        </w:rPr>
        <w:t>ww. ustawy, natomiast koszty</w:t>
      </w:r>
      <w:r w:rsidR="00540DAB">
        <w:rPr>
          <w:rFonts w:ascii="Times New Roman" w:hAnsi="Times New Roman" w:cs="Times New Roman"/>
          <w:sz w:val="24"/>
          <w:szCs w:val="24"/>
        </w:rPr>
        <w:t xml:space="preserve"> ich</w:t>
      </w:r>
      <w:r w:rsidR="00540DAB" w:rsidRPr="003341EE">
        <w:rPr>
          <w:rFonts w:ascii="Times New Roman" w:hAnsi="Times New Roman" w:cs="Times New Roman"/>
          <w:sz w:val="24"/>
          <w:szCs w:val="24"/>
        </w:rPr>
        <w:t xml:space="preserve"> utrzymania ponoszone są ze środków budżetu państwa.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 w:rsidR="00540DAB" w:rsidRPr="003341EE">
        <w:rPr>
          <w:rFonts w:ascii="Times New Roman" w:hAnsi="Times New Roman" w:cs="Times New Roman"/>
          <w:sz w:val="24"/>
          <w:szCs w:val="24"/>
        </w:rPr>
        <w:t>Wojewoda może,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 w:rsidR="00540DAB" w:rsidRPr="003341EE">
        <w:rPr>
          <w:rFonts w:ascii="Times New Roman" w:hAnsi="Times New Roman" w:cs="Times New Roman"/>
          <w:sz w:val="24"/>
          <w:szCs w:val="24"/>
        </w:rPr>
        <w:t>w drodze porozumienia, powierzyć jednostce samorządu terytorialnego obowiązek utrzymania grobów i cmentarzy wojennych, z jednoczesnym przekazaniem odpowiednich funduszy, jeżeli jednostka samorządu terytorialnego nie przejmie tego obowiązku bezpłatnie.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 w:rsidR="00540DAB" w:rsidRPr="003341EE">
        <w:rPr>
          <w:rFonts w:ascii="Times New Roman" w:hAnsi="Times New Roman" w:cs="Times New Roman"/>
          <w:sz w:val="24"/>
          <w:szCs w:val="24"/>
        </w:rPr>
        <w:t>Pismem z dnia 17 marca 2023 roku Wojewoda Kujawsko-Pomorski przekazał do akceptacji nowe Porozumienie w sprawie powierzenia zadań dotyczących utrzymania grobów i cmentarzy wojennych na terenie Gminy Chodecz.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 w:rsidR="00540DAB" w:rsidRPr="003341EE">
        <w:rPr>
          <w:rFonts w:ascii="Times New Roman" w:hAnsi="Times New Roman" w:cs="Times New Roman"/>
          <w:sz w:val="24"/>
          <w:szCs w:val="24"/>
        </w:rPr>
        <w:t>Mając na uwadze powyższe oddaje się sprawę pod obrady Rady Miejskiej w Chodczu.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 w:rsidR="00540DAB" w:rsidRPr="003341EE">
        <w:rPr>
          <w:rFonts w:ascii="Times New Roman" w:hAnsi="Times New Roman" w:cs="Times New Roman"/>
          <w:sz w:val="24"/>
          <w:szCs w:val="24"/>
        </w:rPr>
        <w:t>Uchwała nie obciąża budżetu Miasta i Gminy Chodecz.</w:t>
      </w:r>
      <w:r w:rsidR="00540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tym zakończono.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Następnie o opinię została poproszona Komisja Obywatelska i Ochrony Środowiska. Kwiatkowska Ewa przedstawiła, iż opinia Komisji jest pozytywna. </w:t>
      </w:r>
      <w:r>
        <w:rPr>
          <w:rFonts w:ascii="Times New Roman" w:hAnsi="Times New Roman" w:cs="Times New Roman"/>
          <w:sz w:val="24"/>
          <w:szCs w:val="24"/>
        </w:rPr>
        <w:t xml:space="preserve">Radni pytań nie mieli.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40DAB">
        <w:rPr>
          <w:rFonts w:ascii="Times New Roman" w:hAnsi="Times New Roman" w:cs="Times New Roman"/>
          <w:sz w:val="24"/>
          <w:szCs w:val="24"/>
        </w:rPr>
        <w:t xml:space="preserve">dczytała </w:t>
      </w:r>
      <w:r>
        <w:rPr>
          <w:rFonts w:ascii="Times New Roman" w:hAnsi="Times New Roman" w:cs="Times New Roman"/>
          <w:sz w:val="24"/>
          <w:szCs w:val="24"/>
        </w:rPr>
        <w:t>projekt uchwały,</w:t>
      </w:r>
      <w:r w:rsidRPr="00E6389D">
        <w:rPr>
          <w:rFonts w:ascii="Times New Roman" w:hAnsi="Times New Roman" w:cs="Times New Roman"/>
          <w:sz w:val="24"/>
          <w:szCs w:val="24"/>
        </w:rPr>
        <w:t xml:space="preserve"> następnie </w:t>
      </w:r>
      <w:r>
        <w:rPr>
          <w:rFonts w:ascii="Times New Roman" w:hAnsi="Times New Roman" w:cs="Times New Roman"/>
          <w:sz w:val="24"/>
          <w:szCs w:val="24"/>
        </w:rPr>
        <w:t xml:space="preserve">po odczytaniu </w:t>
      </w:r>
      <w:r w:rsidRPr="00E6389D">
        <w:rPr>
          <w:rFonts w:ascii="Times New Roman" w:hAnsi="Times New Roman" w:cs="Times New Roman"/>
          <w:sz w:val="24"/>
          <w:szCs w:val="24"/>
        </w:rPr>
        <w:t xml:space="preserve">uchwała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540DA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</w:t>
      </w:r>
      <w:r w:rsidR="00540DA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/3</w:t>
      </w:r>
      <w:r w:rsidR="00540DA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</w:t>
      </w:r>
      <w:r>
        <w:rPr>
          <w:rFonts w:ascii="Times New Roman" w:hAnsi="Times New Roman" w:cs="Times New Roman"/>
          <w:sz w:val="24"/>
          <w:szCs w:val="24"/>
        </w:rPr>
        <w:t>ącznik do niniejszego protokołu.</w:t>
      </w:r>
    </w:p>
    <w:bookmarkEnd w:id="9"/>
    <w:p w14:paraId="58D6B6BC" w14:textId="77777777" w:rsidR="001701E0" w:rsidRPr="0003439A" w:rsidRDefault="001701E0" w:rsidP="000343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BA1ED" w14:textId="05CEA5DE" w:rsidR="00540DAB" w:rsidRPr="00540DAB" w:rsidRDefault="0036581A" w:rsidP="00540D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0" w:name="_Hlk129866055"/>
      <w:r w:rsidRPr="00540DAB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540DAB" w:rsidRPr="00540DAB">
        <w:rPr>
          <w:rFonts w:ascii="Times New Roman" w:hAnsi="Times New Roman" w:cs="Times New Roman"/>
          <w:b/>
          <w:sz w:val="24"/>
          <w:szCs w:val="24"/>
        </w:rPr>
        <w:t>5</w:t>
      </w:r>
      <w:r w:rsidR="00540DAB">
        <w:rPr>
          <w:rFonts w:ascii="Times New Roman" w:hAnsi="Times New Roman" w:cs="Times New Roman"/>
          <w:b/>
        </w:rPr>
        <w:t xml:space="preserve"> </w:t>
      </w:r>
      <w:r w:rsidR="00540DAB" w:rsidRPr="00540D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zmieniającej uchwałę Nr XXII/154/20 Rady Miejskiej w Chodczu z dnia 25 listopada 2020r. w sprawie zmiany określenia metody ustalenia opłaty za gospodarowanie odpadami komunalnymi oraz stawki opłaty za gospodarowanie odpadami komunalnymi </w:t>
      </w:r>
      <w:r w:rsidR="00540DAB" w:rsidRPr="00540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a także zwolnienia w części z opłaty za gospodarowanie odpadami komunalnymi właścicieli nieruchomości zabudowanych budynkami mieszkalnymi jednorodzinnymi kompostujących odpady biodegradowalne stanowiące odpady komunalne w przydomowych kompostownikach </w:t>
      </w:r>
      <w:r w:rsidR="00540DAB" w:rsidRPr="00540D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oraz określenia górnych stawek opłat ponoszonych przez właścicieli nieruchomości za usługi w zakresie odbierania </w:t>
      </w:r>
      <w:r w:rsidR="00540D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</w:t>
      </w:r>
      <w:r w:rsidR="00540DAB" w:rsidRPr="00540D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unieszkodliwiania odpadów komunalnych oraz opróżniania zbiorników bezodpływowych i transportu nieczystości ciekłych</w:t>
      </w:r>
      <w:r w:rsidR="00540D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3A3E5838" w14:textId="2E7FE7D3" w:rsidR="00540DAB" w:rsidRPr="00540DAB" w:rsidRDefault="00540DAB" w:rsidP="001701E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EC16018" w14:textId="2C1BD0D9" w:rsidR="00540DAB" w:rsidRPr="00A51ED9" w:rsidRDefault="00540DAB" w:rsidP="00540DAB">
      <w:pPr>
        <w:pStyle w:val="Standard"/>
        <w:jc w:val="both"/>
      </w:pPr>
      <w:r>
        <w:rPr>
          <w:rFonts w:ascii="Times New Roman" w:hAnsi="Times New Roman" w:cs="Times New Roman"/>
        </w:rPr>
        <w:t xml:space="preserve">               Przewodnicząca o przedłożenie informacji w sprawie podjęcia w/w uchwały poprosiła panią Lidię Chodorek. Pani Lidia poinformowała, iż </w:t>
      </w:r>
      <w:r w:rsidR="00A51ED9">
        <w:rPr>
          <w:rFonts w:ascii="Times New Roman" w:hAnsi="Times New Roman" w:cs="Times New Roman"/>
        </w:rPr>
        <w:t xml:space="preserve">przedstawiony projekt uchwały zakłada nową stawkę opłaty ryczałtowej na bieżący rok dla właścicieli domków letniskowych </w:t>
      </w:r>
      <w:r w:rsidR="00A51ED9">
        <w:rPr>
          <w:rFonts w:ascii="Times New Roman" w:hAnsi="Times New Roman"/>
          <w:color w:val="000000"/>
        </w:rPr>
        <w:t>lub</w:t>
      </w:r>
      <w:r w:rsidR="00A51ED9">
        <w:rPr>
          <w:rFonts w:ascii="Times New Roman" w:hAnsi="Times New Roman"/>
          <w:color w:val="000000"/>
        </w:rPr>
        <w:t xml:space="preserve"> inn</w:t>
      </w:r>
      <w:r w:rsidR="00A51ED9">
        <w:rPr>
          <w:rFonts w:ascii="Times New Roman" w:hAnsi="Times New Roman"/>
          <w:color w:val="000000"/>
        </w:rPr>
        <w:t>ych</w:t>
      </w:r>
      <w:r w:rsidR="00A51ED9">
        <w:rPr>
          <w:rFonts w:ascii="Times New Roman" w:hAnsi="Times New Roman"/>
          <w:color w:val="000000"/>
        </w:rPr>
        <w:t xml:space="preserve"> nieruchomości wykorzystywan</w:t>
      </w:r>
      <w:r w:rsidR="00A51ED9">
        <w:rPr>
          <w:rFonts w:ascii="Times New Roman" w:hAnsi="Times New Roman"/>
          <w:color w:val="000000"/>
        </w:rPr>
        <w:t>ych</w:t>
      </w:r>
      <w:r w:rsidR="00A51ED9">
        <w:rPr>
          <w:rFonts w:ascii="Times New Roman" w:hAnsi="Times New Roman"/>
          <w:color w:val="000000"/>
        </w:rPr>
        <w:t xml:space="preserve"> na cele rekreacyjno – wypoczynkowe.</w:t>
      </w:r>
      <w:r w:rsidR="00A51ED9">
        <w:rPr>
          <w:rFonts w:ascii="Times New Roman" w:hAnsi="Times New Roman"/>
          <w:color w:val="000000"/>
        </w:rPr>
        <w:t xml:space="preserve"> Zmiana tej stawki spowodowana jest przede wszystkim rosnącymi kosztami odbioru odpadów komunalnych z nieruchomości. Przy podejmowaniu tej uchwały rada gminy zobowiązana jest do przestrzegania art. 6j ust. 3 b ustawy </w:t>
      </w:r>
      <w:r w:rsidR="00A51ED9">
        <w:rPr>
          <w:rFonts w:ascii="Times New Roman" w:hAnsi="Times New Roman"/>
          <w:color w:val="000000"/>
        </w:rPr>
        <w:t>o utrzymaniu czystości i porządku w gminach</w:t>
      </w:r>
      <w:r w:rsidR="00A51ED9">
        <w:rPr>
          <w:rFonts w:ascii="Times New Roman" w:hAnsi="Times New Roman"/>
          <w:color w:val="000000"/>
        </w:rPr>
        <w:t xml:space="preserve"> zgodnie z którym stawka ta nie może być wyższa niż 10 % </w:t>
      </w:r>
      <w:r w:rsidR="00A51ED9">
        <w:rPr>
          <w:rFonts w:ascii="Times New Roman" w:hAnsi="Times New Roman"/>
          <w:color w:val="000000"/>
        </w:rPr>
        <w:t>przeciętnego miesięcznego dochodu rozporządzalnego na 1 osobę ogółem za rok</w:t>
      </w:r>
      <w:r w:rsidR="00A51ED9">
        <w:rPr>
          <w:rFonts w:ascii="Times New Roman" w:hAnsi="Times New Roman"/>
          <w:color w:val="000000"/>
        </w:rPr>
        <w:t xml:space="preserve">. Zgodnie z obwieszczeniem Prezesa GUS z dnia 28 marca dochód ten wynosi 2.249,79 zł. a zatem stawka tej opłaty nie może być wyższa 224,97 zł. ta która została zresztą przedstawiona w tym projekcie. Biorąc powyższe pod uwagę podjęcie uchwały jest uzasadnione. </w:t>
      </w:r>
      <w:r>
        <w:rPr>
          <w:rFonts w:ascii="Times New Roman" w:hAnsi="Times New Roman" w:cs="Times New Roman"/>
        </w:rPr>
        <w:t xml:space="preserve">Na tym zakończono. </w:t>
      </w:r>
      <w:r>
        <w:rPr>
          <w:rFonts w:ascii="Times New Roman" w:hAnsi="Times New Roman" w:cs="Times New Roman"/>
          <w:color w:val="000000"/>
        </w:rPr>
        <w:t xml:space="preserve">Następnie o opinię została poproszona Komisja Budżetu i Finansów. Makowiecki Grzegorz przedstawił, iż opinia Komisji jest pozytywna. </w:t>
      </w:r>
      <w:r w:rsidRPr="00E6389D">
        <w:rPr>
          <w:rFonts w:ascii="Times New Roman" w:hAnsi="Times New Roman" w:cs="Times New Roman"/>
        </w:rPr>
        <w:t xml:space="preserve">Przewodnicząca </w:t>
      </w:r>
      <w:r>
        <w:rPr>
          <w:rFonts w:ascii="Times New Roman" w:hAnsi="Times New Roman" w:cs="Times New Roman"/>
        </w:rPr>
        <w:t>o odczytanie projektu uchwały poprosiła Wiceprzewodniczącego Rady Wiesława Pietrzaka,</w:t>
      </w:r>
      <w:r w:rsidRPr="00E6389D">
        <w:rPr>
          <w:rFonts w:ascii="Times New Roman" w:hAnsi="Times New Roman" w:cs="Times New Roman"/>
        </w:rPr>
        <w:t xml:space="preserve"> następnie </w:t>
      </w:r>
      <w:r>
        <w:rPr>
          <w:rFonts w:ascii="Times New Roman" w:hAnsi="Times New Roman" w:cs="Times New Roman"/>
        </w:rPr>
        <w:t xml:space="preserve">po odczytaniu </w:t>
      </w:r>
      <w:r w:rsidRPr="00E6389D">
        <w:rPr>
          <w:rFonts w:ascii="Times New Roman" w:hAnsi="Times New Roman" w:cs="Times New Roman"/>
        </w:rPr>
        <w:t xml:space="preserve">uchwała została poddana </w:t>
      </w:r>
      <w:r>
        <w:rPr>
          <w:rFonts w:ascii="Times New Roman" w:hAnsi="Times New Roman" w:cs="Times New Roman"/>
        </w:rPr>
        <w:t>pod głosowanie. Za głosowało 12</w:t>
      </w:r>
      <w:r w:rsidRPr="00E6389D">
        <w:rPr>
          <w:rFonts w:ascii="Times New Roman" w:hAnsi="Times New Roman" w:cs="Times New Roman"/>
        </w:rPr>
        <w:t xml:space="preserve"> radnych, przeciw 0, </w:t>
      </w:r>
      <w:r>
        <w:rPr>
          <w:rFonts w:ascii="Times New Roman" w:hAnsi="Times New Roman" w:cs="Times New Roman"/>
        </w:rPr>
        <w:t>wstrzymujących 0. Uchwała Nr LII/351/23</w:t>
      </w:r>
      <w:r w:rsidRPr="00E6389D">
        <w:rPr>
          <w:rFonts w:ascii="Times New Roman" w:hAnsi="Times New Roman" w:cs="Times New Roman"/>
        </w:rPr>
        <w:t xml:space="preserve"> została podjęta i stanowi zał</w:t>
      </w:r>
      <w:r>
        <w:rPr>
          <w:rFonts w:ascii="Times New Roman" w:hAnsi="Times New Roman" w:cs="Times New Roman"/>
        </w:rPr>
        <w:t>ącznik do niniejszego protokołu.</w:t>
      </w:r>
    </w:p>
    <w:p w14:paraId="5B9079AC" w14:textId="77777777" w:rsidR="00540DAB" w:rsidRDefault="00540DAB" w:rsidP="00540DA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17CD3" w14:textId="77777777" w:rsidR="00540DAB" w:rsidRDefault="00540DAB" w:rsidP="001701E0">
      <w:pPr>
        <w:pStyle w:val="Standard"/>
        <w:jc w:val="both"/>
        <w:rPr>
          <w:rFonts w:ascii="Times New Roman" w:hAnsi="Times New Roman" w:cs="Times New Roman"/>
          <w:b/>
        </w:rPr>
      </w:pPr>
    </w:p>
    <w:p w14:paraId="3554376E" w14:textId="36724463" w:rsidR="001701E0" w:rsidRPr="00F60BE1" w:rsidRDefault="00540DAB" w:rsidP="001701E0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Ad. 6 </w:t>
      </w:r>
      <w:r w:rsidR="0036581A" w:rsidRPr="003F772A">
        <w:rPr>
          <w:rFonts w:ascii="Times New Roman" w:hAnsi="Times New Roman" w:cs="Times New Roman"/>
          <w:b/>
        </w:rPr>
        <w:t>Podjęcie uchwa</w:t>
      </w:r>
      <w:r w:rsidR="001701E0">
        <w:rPr>
          <w:rFonts w:ascii="Times New Roman" w:hAnsi="Times New Roman" w:cs="Times New Roman"/>
          <w:b/>
        </w:rPr>
        <w:t>ły</w:t>
      </w:r>
      <w:bookmarkEnd w:id="10"/>
      <w:r w:rsidR="001701E0">
        <w:rPr>
          <w:rFonts w:ascii="Times New Roman" w:hAnsi="Times New Roman" w:cs="Times New Roman"/>
          <w:b/>
        </w:rPr>
        <w:t xml:space="preserve"> </w:t>
      </w:r>
      <w:r w:rsidR="001701E0" w:rsidRPr="00E66400">
        <w:rPr>
          <w:rFonts w:ascii="Times New Roman" w:hAnsi="Times New Roman" w:cs="Times New Roman"/>
          <w:b/>
        </w:rPr>
        <w:t xml:space="preserve">zmieniającej uchwałę w sprawie uchwalenia budżetu Miasta </w:t>
      </w:r>
      <w:r w:rsidR="001701E0">
        <w:rPr>
          <w:rFonts w:ascii="Times New Roman" w:hAnsi="Times New Roman" w:cs="Times New Roman"/>
          <w:b/>
        </w:rPr>
        <w:t xml:space="preserve">             </w:t>
      </w:r>
      <w:r w:rsidR="001701E0" w:rsidRPr="00E66400">
        <w:rPr>
          <w:rFonts w:ascii="Times New Roman" w:hAnsi="Times New Roman" w:cs="Times New Roman"/>
          <w:b/>
        </w:rPr>
        <w:t>i Gminy Chodecz na rok 20</w:t>
      </w:r>
      <w:r w:rsidR="001701E0">
        <w:rPr>
          <w:rFonts w:ascii="Times New Roman" w:hAnsi="Times New Roman" w:cs="Times New Roman"/>
          <w:b/>
        </w:rPr>
        <w:t>23</w:t>
      </w:r>
      <w:r w:rsidR="001701E0" w:rsidRPr="00E66400">
        <w:rPr>
          <w:rFonts w:ascii="Times New Roman" w:hAnsi="Times New Roman" w:cs="Times New Roman"/>
          <w:b/>
        </w:rPr>
        <w:t>.</w:t>
      </w:r>
    </w:p>
    <w:p w14:paraId="7ADF3975" w14:textId="77777777" w:rsidR="001701E0" w:rsidRDefault="001701E0" w:rsidP="00170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C326E" w14:textId="66195E39" w:rsidR="001701E0" w:rsidRDefault="001701E0" w:rsidP="00170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Przewodnicząca o przedłożenie informacji w sprawie podjęcia uchwały zmieniającej uchwałę w sprawie uchwalenia budżetu Miasta i Gminy Chodecz na rok 202</w:t>
      </w:r>
      <w:r w:rsidR="009008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poprosiła Panią Skarbnik. Pani Monika udzieliła informacji, iż w </w:t>
      </w:r>
      <w:r w:rsidR="009008DD">
        <w:rPr>
          <w:rFonts w:ascii="Times New Roman" w:hAnsi="Times New Roman" w:cs="Times New Roman"/>
          <w:sz w:val="24"/>
          <w:szCs w:val="24"/>
        </w:rPr>
        <w:t>budżecie gminy Chodecz</w:t>
      </w:r>
      <w:r>
        <w:rPr>
          <w:rFonts w:ascii="Times New Roman" w:hAnsi="Times New Roman" w:cs="Times New Roman"/>
          <w:sz w:val="24"/>
          <w:szCs w:val="24"/>
        </w:rPr>
        <w:t xml:space="preserve"> na 202</w:t>
      </w:r>
      <w:r w:rsidR="009008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dokonuje się </w:t>
      </w:r>
      <w:r w:rsidR="009008DD">
        <w:rPr>
          <w:rFonts w:ascii="Times New Roman" w:hAnsi="Times New Roman" w:cs="Times New Roman"/>
          <w:sz w:val="24"/>
          <w:szCs w:val="24"/>
        </w:rPr>
        <w:t>zwiększenia po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8DD">
        <w:rPr>
          <w:rFonts w:ascii="Times New Roman" w:hAnsi="Times New Roman" w:cs="Times New Roman"/>
          <w:sz w:val="24"/>
          <w:szCs w:val="24"/>
        </w:rPr>
        <w:t xml:space="preserve">planu dochodów </w:t>
      </w:r>
      <w:r>
        <w:rPr>
          <w:rFonts w:ascii="Times New Roman" w:hAnsi="Times New Roman" w:cs="Times New Roman"/>
          <w:sz w:val="24"/>
          <w:szCs w:val="24"/>
        </w:rPr>
        <w:t>i wydatków</w:t>
      </w:r>
      <w:r w:rsidR="009008DD">
        <w:rPr>
          <w:rFonts w:ascii="Times New Roman" w:hAnsi="Times New Roman" w:cs="Times New Roman"/>
          <w:sz w:val="24"/>
          <w:szCs w:val="24"/>
        </w:rPr>
        <w:t xml:space="preserve"> o kwotę </w:t>
      </w:r>
      <w:r w:rsidR="00A51ED9">
        <w:rPr>
          <w:rFonts w:ascii="Times New Roman" w:hAnsi="Times New Roman" w:cs="Times New Roman"/>
          <w:sz w:val="24"/>
          <w:szCs w:val="24"/>
        </w:rPr>
        <w:t>1.820.706</w:t>
      </w:r>
      <w:r w:rsidR="009008DD">
        <w:rPr>
          <w:rFonts w:ascii="Times New Roman" w:hAnsi="Times New Roman" w:cs="Times New Roman"/>
          <w:sz w:val="24"/>
          <w:szCs w:val="24"/>
        </w:rPr>
        <w:t>,</w:t>
      </w:r>
      <w:r w:rsidR="00A51ED9">
        <w:rPr>
          <w:rFonts w:ascii="Times New Roman" w:hAnsi="Times New Roman" w:cs="Times New Roman"/>
          <w:sz w:val="24"/>
          <w:szCs w:val="24"/>
        </w:rPr>
        <w:t>12</w:t>
      </w:r>
      <w:r w:rsidR="009008DD">
        <w:rPr>
          <w:rFonts w:ascii="Times New Roman" w:hAnsi="Times New Roman" w:cs="Times New Roman"/>
          <w:sz w:val="24"/>
          <w:szCs w:val="24"/>
        </w:rPr>
        <w:t xml:space="preserve"> zł. W toku realizacji budżetu dokonuje się następujących zmian</w:t>
      </w:r>
      <w:r w:rsidR="00D6314E">
        <w:rPr>
          <w:rFonts w:ascii="Times New Roman" w:hAnsi="Times New Roman" w:cs="Times New Roman"/>
          <w:sz w:val="24"/>
          <w:szCs w:val="24"/>
        </w:rPr>
        <w:t xml:space="preserve">: zwiększono dotację w rozdziale Pozostałą działalność w dziale rolnictwo i łowiectwo w paragrafie 201 w kwocie 657.112,12 zł. na podstawie złożonego wniosku o przekazanie gminie dotacji celowej na postępowanie w sprawie zwrotu producentom rolnym podatku akcyzowego zawartego w cenie oleju napędowego wykorzystywanego do produkcji rolnej. Zwiększono dotacje w rozdziale 75023 Urzędy gminy w paragrafie 625 w kwocie 990.000,00 zł. z przeznaczeniem na realizację zadania inwestycyjnego pt. „Termomodernizacja budynku Urzędu Miasta i Gminy w Chodczu” dofinansowanie z Urzędu Marszałkowskiego; </w:t>
      </w:r>
      <w:bookmarkStart w:id="11" w:name="_Hlk132354197"/>
      <w:r w:rsidR="00D6314E">
        <w:rPr>
          <w:rFonts w:ascii="Times New Roman" w:hAnsi="Times New Roman" w:cs="Times New Roman"/>
          <w:sz w:val="24"/>
          <w:szCs w:val="24"/>
        </w:rPr>
        <w:t>pismem od Wojewody Kujawsko- Pomorskiego zwiększono dotację w rozdziale</w:t>
      </w:r>
      <w:bookmarkEnd w:id="11"/>
      <w:r w:rsidR="00D6314E">
        <w:rPr>
          <w:rFonts w:ascii="Times New Roman" w:hAnsi="Times New Roman" w:cs="Times New Roman"/>
          <w:sz w:val="24"/>
          <w:szCs w:val="24"/>
        </w:rPr>
        <w:t xml:space="preserve"> 80104 Przedszkola w paragrafie 203 o kwotę 170.380,00 zł.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314E">
        <w:rPr>
          <w:rFonts w:ascii="Times New Roman" w:hAnsi="Times New Roman" w:cs="Times New Roman"/>
          <w:sz w:val="24"/>
          <w:szCs w:val="24"/>
        </w:rPr>
        <w:t xml:space="preserve">z przeznaczeniem na realizację zadań w zakresie wychowania przedszkolnego; </w:t>
      </w:r>
      <w:r w:rsidR="00D6314E">
        <w:rPr>
          <w:rFonts w:ascii="Times New Roman" w:hAnsi="Times New Roman" w:cs="Times New Roman"/>
          <w:sz w:val="24"/>
          <w:szCs w:val="24"/>
        </w:rPr>
        <w:t xml:space="preserve">pismem od </w:t>
      </w:r>
      <w:r w:rsidR="00D6314E">
        <w:rPr>
          <w:rFonts w:ascii="Times New Roman" w:hAnsi="Times New Roman" w:cs="Times New Roman"/>
          <w:sz w:val="24"/>
          <w:szCs w:val="24"/>
        </w:rPr>
        <w:lastRenderedPageBreak/>
        <w:t>Wojewody Kujawsko- Pomorskiego zwiększono dotację w rozdziale</w:t>
      </w:r>
      <w:r w:rsidR="00D6314E">
        <w:rPr>
          <w:rFonts w:ascii="Times New Roman" w:hAnsi="Times New Roman" w:cs="Times New Roman"/>
          <w:sz w:val="24"/>
          <w:szCs w:val="24"/>
        </w:rPr>
        <w:t xml:space="preserve"> Realizacja zadań wymagających stosowania specjalnej organizacji nauki i metod pracy dla dzieci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6314E">
        <w:rPr>
          <w:rFonts w:ascii="Times New Roman" w:hAnsi="Times New Roman" w:cs="Times New Roman"/>
          <w:sz w:val="24"/>
          <w:szCs w:val="24"/>
        </w:rPr>
        <w:t xml:space="preserve">w przedszkolach, oddziałach przedszkolnych w szkołach podstawowych i innych formach wychowania przedszkolnego w paragrafie 203 o kwotę 3.214,00 zł. Dokonuje się zwiększenia planu wydatków w rozdziałach Pozostała działalność w dziel rolnictwo i łowiectwo oraz Urzędy gmin w dziale administracja publiczna w związku z otrzymanymi pismami od Wojewody Kujawsko-Pomorskiego i dofinansowania z Urzędu Marszałkowskiego. </w:t>
      </w:r>
      <w:r w:rsidR="00AA5CE3">
        <w:rPr>
          <w:rFonts w:ascii="Times New Roman" w:hAnsi="Times New Roman" w:cs="Times New Roman"/>
          <w:sz w:val="24"/>
          <w:szCs w:val="24"/>
        </w:rPr>
        <w:t xml:space="preserve">Pozostałe zmiany w planie finansowym w zakresie wydatków dokonuje się celem zapewnienia realizacji zadań zgodnie z załącznikiem nr 2 niniejszej uchwały. Wprowadza się nowe dwa zadania inwestycyjne: 1. Termomodernizacja budynku Urzędu Miasta i Gminy w Chodczu w kwocie 1.310.000,00 zł. dofinansowanie z Urzędu Marszałkowskiego; 2. Zakup samochodu ratowniczo gaśniczego dla Komendy Wojewódzkiej Państwowej Straży Pożarnej w Toruniu. </w:t>
      </w:r>
      <w:r w:rsidR="00685F66">
        <w:rPr>
          <w:rFonts w:ascii="Times New Roman" w:hAnsi="Times New Roman" w:cs="Times New Roman"/>
          <w:sz w:val="24"/>
          <w:szCs w:val="24"/>
        </w:rPr>
        <w:t xml:space="preserve">W wyniku wprowadzonych zmian deficyt budżetu gminy Chodecz na 2023 rok nie uległ zmianie i wynosi 1.498.861,00 zł. </w:t>
      </w:r>
      <w:bookmarkStart w:id="12" w:name="_Hlk132291003"/>
      <w:r>
        <w:rPr>
          <w:rFonts w:ascii="Times New Roman" w:hAnsi="Times New Roman" w:cs="Times New Roman"/>
          <w:sz w:val="24"/>
          <w:szCs w:val="24"/>
        </w:rPr>
        <w:t xml:space="preserve">Na tym zakończono. Następnie o opinię </w:t>
      </w:r>
      <w:bookmarkStart w:id="13" w:name="_Hlk97126583"/>
      <w:r>
        <w:rPr>
          <w:rFonts w:ascii="Times New Roman" w:hAnsi="Times New Roman" w:cs="Times New Roman"/>
          <w:sz w:val="24"/>
          <w:szCs w:val="24"/>
        </w:rPr>
        <w:t xml:space="preserve">została poproszona Komisja Budżetu i Finansów. Radny Grzegorz Makowiecki przedłożył informację, iż opinia jest pozytywna. 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Pytań radni nie mieli.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AA5CE3">
        <w:rPr>
          <w:rFonts w:ascii="Times New Roman" w:hAnsi="Times New Roman" w:cs="Times New Roman"/>
          <w:sz w:val="24"/>
          <w:szCs w:val="24"/>
        </w:rPr>
        <w:t>poprosiła o odczytanie uchwały Wiceprzewodniczącego Błażeja Krupę,</w:t>
      </w:r>
      <w:r w:rsidRPr="00E6389D">
        <w:rPr>
          <w:rFonts w:ascii="Times New Roman" w:hAnsi="Times New Roman" w:cs="Times New Roman"/>
          <w:sz w:val="24"/>
          <w:szCs w:val="24"/>
        </w:rPr>
        <w:t xml:space="preserve"> następnie uchwała została poddana </w:t>
      </w:r>
      <w:r>
        <w:rPr>
          <w:rFonts w:ascii="Times New Roman" w:hAnsi="Times New Roman" w:cs="Times New Roman"/>
          <w:sz w:val="24"/>
          <w:szCs w:val="24"/>
        </w:rPr>
        <w:t xml:space="preserve">pod głosowanie. Za uchwałą głosowało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40DAB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 xml:space="preserve">wstrzymujących </w:t>
      </w:r>
      <w:r w:rsidR="00661B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Uchwała Nr </w:t>
      </w:r>
      <w:r w:rsidR="00D81DCC">
        <w:rPr>
          <w:rFonts w:ascii="Times New Roman" w:hAnsi="Times New Roman" w:cs="Times New Roman"/>
          <w:sz w:val="24"/>
          <w:szCs w:val="24"/>
        </w:rPr>
        <w:t>L</w:t>
      </w:r>
      <w:r w:rsidR="00540DA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81DCC">
        <w:rPr>
          <w:rFonts w:ascii="Times New Roman" w:hAnsi="Times New Roman" w:cs="Times New Roman"/>
          <w:sz w:val="24"/>
          <w:szCs w:val="24"/>
        </w:rPr>
        <w:t>3</w:t>
      </w:r>
      <w:r w:rsidR="00540DAB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81DCC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bookmarkEnd w:id="12"/>
    <w:p w14:paraId="26478D77" w14:textId="77777777" w:rsidR="006C7256" w:rsidRPr="006C7256" w:rsidRDefault="00D81DCC" w:rsidP="006C72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56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C7256" w:rsidRPr="006C7256">
        <w:rPr>
          <w:rFonts w:ascii="Times New Roman" w:hAnsi="Times New Roman" w:cs="Times New Roman"/>
          <w:b/>
          <w:sz w:val="24"/>
          <w:szCs w:val="24"/>
        </w:rPr>
        <w:t>7</w:t>
      </w:r>
      <w:r w:rsidRPr="006C7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256" w:rsidRPr="006C7256">
        <w:rPr>
          <w:rFonts w:ascii="Times New Roman" w:hAnsi="Times New Roman" w:cs="Times New Roman"/>
          <w:b/>
          <w:sz w:val="24"/>
          <w:szCs w:val="24"/>
        </w:rPr>
        <w:t>Podjęcie uchwały zmieniającej uchwałę w sprawie Wieloletniej Prognozy Finansowej Miasta i Gminy Chodecz na lata 2023-2033.</w:t>
      </w:r>
    </w:p>
    <w:p w14:paraId="05A62E8E" w14:textId="77777777" w:rsidR="0036581A" w:rsidRPr="004C68DB" w:rsidRDefault="0036581A" w:rsidP="0036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449472" w14:textId="08C0FB97" w:rsidR="00CD1E5A" w:rsidRPr="004672A2" w:rsidRDefault="0036581A" w:rsidP="00CD1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bookmarkStart w:id="14" w:name="_Hlk97122346"/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DE1C6D">
        <w:rPr>
          <w:rFonts w:ascii="Times New Roman" w:hAnsi="Times New Roman" w:cs="Times New Roman"/>
          <w:sz w:val="24"/>
          <w:szCs w:val="24"/>
        </w:rPr>
        <w:t xml:space="preserve">o przedłożenie </w:t>
      </w:r>
      <w:r>
        <w:rPr>
          <w:rFonts w:ascii="Times New Roman" w:hAnsi="Times New Roman" w:cs="Times New Roman"/>
          <w:sz w:val="24"/>
          <w:szCs w:val="24"/>
        </w:rPr>
        <w:t>informacj</w:t>
      </w:r>
      <w:r w:rsidR="00DE1C6D">
        <w:rPr>
          <w:rFonts w:ascii="Times New Roman" w:hAnsi="Times New Roman" w:cs="Times New Roman"/>
          <w:sz w:val="24"/>
          <w:szCs w:val="24"/>
        </w:rPr>
        <w:t xml:space="preserve">i w sprawie </w:t>
      </w:r>
      <w:r>
        <w:rPr>
          <w:rFonts w:ascii="Times New Roman" w:hAnsi="Times New Roman" w:cs="Times New Roman"/>
          <w:sz w:val="24"/>
          <w:szCs w:val="24"/>
        </w:rPr>
        <w:t xml:space="preserve">podjęcia w/w uchwały </w:t>
      </w:r>
      <w:r w:rsidR="00DE1C6D">
        <w:rPr>
          <w:rFonts w:ascii="Times New Roman" w:hAnsi="Times New Roman" w:cs="Times New Roman"/>
          <w:sz w:val="24"/>
          <w:szCs w:val="24"/>
        </w:rPr>
        <w:t xml:space="preserve">poprosiła </w:t>
      </w:r>
      <w:r w:rsidR="006C7256">
        <w:rPr>
          <w:rFonts w:ascii="Times New Roman" w:hAnsi="Times New Roman" w:cs="Times New Roman"/>
          <w:sz w:val="24"/>
          <w:szCs w:val="24"/>
        </w:rPr>
        <w:t>Skarbnik</w:t>
      </w:r>
      <w:r w:rsidR="00DE1C6D">
        <w:rPr>
          <w:rFonts w:ascii="Times New Roman" w:hAnsi="Times New Roman" w:cs="Times New Roman"/>
          <w:sz w:val="24"/>
          <w:szCs w:val="24"/>
        </w:rPr>
        <w:t xml:space="preserve">. Pani </w:t>
      </w:r>
      <w:r w:rsidR="006C7256">
        <w:rPr>
          <w:rFonts w:ascii="Times New Roman" w:hAnsi="Times New Roman" w:cs="Times New Roman"/>
          <w:sz w:val="24"/>
          <w:szCs w:val="24"/>
        </w:rPr>
        <w:t>Monika Matuszewska</w:t>
      </w:r>
      <w:r w:rsidR="00DE1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poinformowała, iż </w:t>
      </w:r>
      <w:bookmarkStart w:id="15" w:name="_Hlk97123693"/>
      <w:bookmarkStart w:id="16" w:name="_Hlk97123345"/>
      <w:bookmarkEnd w:id="14"/>
      <w:r w:rsidR="00AA5CE3">
        <w:rPr>
          <w:rFonts w:ascii="Times New Roman" w:hAnsi="Times New Roman" w:cs="Times New Roman"/>
          <w:sz w:val="24"/>
          <w:szCs w:val="24"/>
        </w:rPr>
        <w:t xml:space="preserve">zgodnie z wprowadzonymi zmianami do uchwały budżetowej na 2023 rok </w:t>
      </w:r>
      <w:r w:rsidR="004672A2">
        <w:rPr>
          <w:rFonts w:ascii="Times New Roman" w:hAnsi="Times New Roman" w:cs="Times New Roman"/>
          <w:sz w:val="24"/>
          <w:szCs w:val="24"/>
        </w:rPr>
        <w:t xml:space="preserve">dotyczących dochodów, wydatków jak i również zadań inwestycyjnych dokonuje się zmian w załączniku nr 1 i 2. Zmiany polegają na zwiększeniu dochodów do kwoty 44.045.389,16 zł. i wydatków do kwoty 45.544.250,16 zł. jak i również na zmianie realizacji zadań inwestycyjnych na łączną kwotę 16.040.000,00 zł. Deficyt wynosi 1.498.861,00 zł. </w:t>
      </w:r>
      <w:r w:rsidR="006C7256">
        <w:rPr>
          <w:rFonts w:ascii="Times New Roman" w:hAnsi="Times New Roman" w:cs="Times New Roman"/>
          <w:sz w:val="24"/>
          <w:szCs w:val="24"/>
        </w:rPr>
        <w:t xml:space="preserve">Na tym zakończono. Następnie o opinię została poproszona Komisja Budżetu i Finansów. Radny Grzegorz Makowiecki przedłożył informację, iż opinia jest pozytywna. Pytań radni nie mieli. </w:t>
      </w:r>
      <w:r w:rsidR="006C7256" w:rsidRPr="00E6389D">
        <w:rPr>
          <w:rFonts w:ascii="Times New Roman" w:hAnsi="Times New Roman" w:cs="Times New Roman"/>
          <w:sz w:val="24"/>
          <w:szCs w:val="24"/>
        </w:rPr>
        <w:t xml:space="preserve">Przewodnicząca odczytała projekt uchwały następnie uchwała została poddana </w:t>
      </w:r>
      <w:r w:rsidR="006C7256">
        <w:rPr>
          <w:rFonts w:ascii="Times New Roman" w:hAnsi="Times New Roman" w:cs="Times New Roman"/>
          <w:sz w:val="24"/>
          <w:szCs w:val="24"/>
        </w:rPr>
        <w:t>pod głosowanie. Za uchwałą głosowało 12</w:t>
      </w:r>
      <w:r w:rsidR="006C7256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6C7256">
        <w:rPr>
          <w:rFonts w:ascii="Times New Roman" w:hAnsi="Times New Roman" w:cs="Times New Roman"/>
          <w:sz w:val="24"/>
          <w:szCs w:val="24"/>
        </w:rPr>
        <w:t>wstrzymujących 0. Uchwała Nr LII/353/23</w:t>
      </w:r>
      <w:r w:rsidR="006C7256"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bookmarkEnd w:id="15"/>
    <w:bookmarkEnd w:id="16"/>
    <w:p w14:paraId="6DB14992" w14:textId="62A998BE" w:rsidR="006C7256" w:rsidRPr="00B3698A" w:rsidRDefault="0036581A" w:rsidP="006C7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C7256">
        <w:rPr>
          <w:rFonts w:ascii="Times New Roman" w:hAnsi="Times New Roman" w:cs="Times New Roman"/>
          <w:b/>
          <w:sz w:val="24"/>
          <w:szCs w:val="24"/>
        </w:rPr>
        <w:t>8</w:t>
      </w:r>
      <w:r w:rsidR="00CD1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256" w:rsidRPr="00B3698A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</w:t>
      </w:r>
      <w:r w:rsidR="006C7256" w:rsidRPr="00B369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sprawie ustanowienia wieloletniego programu osłonowego </w:t>
      </w:r>
      <w:r w:rsidR="00801D0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6C7256" w:rsidRPr="00B369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zakresie dożywiania „Posiłek w szkole i w domu” na lata 2019–2023.</w:t>
      </w:r>
    </w:p>
    <w:p w14:paraId="39C2E913" w14:textId="45606019" w:rsidR="004C68DB" w:rsidRPr="004C68DB" w:rsidRDefault="004C68DB" w:rsidP="004C68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CE4111" w14:textId="74FD95FD" w:rsidR="00DD5136" w:rsidRDefault="00DD5136" w:rsidP="00DD51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32291350"/>
      <w:r>
        <w:rPr>
          <w:rFonts w:ascii="Times New Roman" w:hAnsi="Times New Roman" w:cs="Times New Roman"/>
          <w:sz w:val="24"/>
          <w:szCs w:val="24"/>
        </w:rPr>
        <w:t xml:space="preserve">             Przewodnicząca o przedłożenie informacji w sprawie podjęcia w/w uchwały poprosiła pan</w:t>
      </w:r>
      <w:r w:rsidR="00B3698A">
        <w:rPr>
          <w:rFonts w:ascii="Times New Roman" w:hAnsi="Times New Roman" w:cs="Times New Roman"/>
          <w:sz w:val="24"/>
          <w:szCs w:val="24"/>
        </w:rPr>
        <w:t>ią kierownik MGOPS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98A">
        <w:rPr>
          <w:rFonts w:ascii="Times New Roman" w:hAnsi="Times New Roman" w:cs="Times New Roman"/>
          <w:sz w:val="24"/>
          <w:szCs w:val="24"/>
        </w:rPr>
        <w:t>Katarzynę Jóźwiak</w:t>
      </w:r>
      <w:r>
        <w:rPr>
          <w:rFonts w:ascii="Times New Roman" w:hAnsi="Times New Roman" w:cs="Times New Roman"/>
          <w:sz w:val="24"/>
          <w:szCs w:val="24"/>
        </w:rPr>
        <w:t>. Pan</w:t>
      </w:r>
      <w:r w:rsidR="00B3698A">
        <w:rPr>
          <w:rFonts w:ascii="Times New Roman" w:hAnsi="Times New Roman" w:cs="Times New Roman"/>
          <w:sz w:val="24"/>
          <w:szCs w:val="24"/>
        </w:rPr>
        <w:t xml:space="preserve">i Katarzyna </w:t>
      </w:r>
      <w:r>
        <w:rPr>
          <w:rFonts w:ascii="Times New Roman" w:hAnsi="Times New Roman" w:cs="Times New Roman"/>
          <w:sz w:val="24"/>
          <w:szCs w:val="24"/>
        </w:rPr>
        <w:t>poinformował</w:t>
      </w:r>
      <w:r w:rsidR="00B36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iż </w:t>
      </w:r>
      <w:r w:rsidR="004672A2">
        <w:rPr>
          <w:rFonts w:ascii="Times New Roman" w:hAnsi="Times New Roman" w:cs="Times New Roman"/>
          <w:sz w:val="24"/>
          <w:szCs w:val="24"/>
        </w:rPr>
        <w:t xml:space="preserve">Gmina Chodecz w 2019 roku uchwaliła program osłonowy Posiłek w szkole i w domu na lata 2019-2023 jednak uchwałą Rady Ministrów nr 264 z </w:t>
      </w:r>
      <w:r w:rsidR="004672A2" w:rsidRPr="00584956">
        <w:rPr>
          <w:rFonts w:ascii="Times New Roman" w:hAnsi="Times New Roman" w:cs="Times New Roman"/>
          <w:sz w:val="24"/>
          <w:szCs w:val="24"/>
        </w:rPr>
        <w:t xml:space="preserve">28 grudnia 2022r. została zmieniona uchwała w sprawie ustanowienia wieloletniego rządowego Programu „Posiłek w szkole i w domu”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672A2" w:rsidRPr="00584956">
        <w:rPr>
          <w:rFonts w:ascii="Times New Roman" w:hAnsi="Times New Roman" w:cs="Times New Roman"/>
          <w:sz w:val="24"/>
          <w:szCs w:val="24"/>
        </w:rPr>
        <w:t>w której zwiększono ze 150% do 200% kryterium dochodowe uprawniające do bezpłatnych posiłków</w:t>
      </w:r>
      <w:r w:rsidR="004672A2">
        <w:rPr>
          <w:rFonts w:ascii="Times New Roman" w:hAnsi="Times New Roman" w:cs="Times New Roman"/>
          <w:sz w:val="24"/>
          <w:szCs w:val="24"/>
        </w:rPr>
        <w:t xml:space="preserve">. Wobec powyższego należy wprowadzić nowy zaktualizowany program osłonowy dla Gminy Chodecz, który uwzględni zmiany kryterium dochodowego. </w:t>
      </w:r>
      <w:r>
        <w:rPr>
          <w:rFonts w:ascii="Times New Roman" w:hAnsi="Times New Roman" w:cs="Times New Roman"/>
          <w:sz w:val="24"/>
          <w:szCs w:val="24"/>
        </w:rPr>
        <w:t xml:space="preserve">Na tym zakończono.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Następnie o opinię została poproszona Komisja Obywatelska i Ochrony Środowiska.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Kwiatkowska Ewa przedstawiła, iż opinia Komisji jest pozytywna. </w:t>
      </w:r>
      <w:r>
        <w:rPr>
          <w:rFonts w:ascii="Times New Roman" w:hAnsi="Times New Roman" w:cs="Times New Roman"/>
          <w:sz w:val="24"/>
          <w:szCs w:val="24"/>
        </w:rPr>
        <w:t xml:space="preserve">Radni pytań nie mieli.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>o odczytanie projektu uchwały poprosiła Wiceprzewodniczącego Rady Wiesława Pietrzaka,</w:t>
      </w:r>
      <w:r w:rsidRPr="00E6389D">
        <w:rPr>
          <w:rFonts w:ascii="Times New Roman" w:hAnsi="Times New Roman" w:cs="Times New Roman"/>
          <w:sz w:val="24"/>
          <w:szCs w:val="24"/>
        </w:rPr>
        <w:t xml:space="preserve"> następnie </w:t>
      </w:r>
      <w:r>
        <w:rPr>
          <w:rFonts w:ascii="Times New Roman" w:hAnsi="Times New Roman" w:cs="Times New Roman"/>
          <w:sz w:val="24"/>
          <w:szCs w:val="24"/>
        </w:rPr>
        <w:t xml:space="preserve">po odczytaniu </w:t>
      </w:r>
      <w:r w:rsidRPr="00E6389D">
        <w:rPr>
          <w:rFonts w:ascii="Times New Roman" w:hAnsi="Times New Roman" w:cs="Times New Roman"/>
          <w:sz w:val="24"/>
          <w:szCs w:val="24"/>
        </w:rPr>
        <w:t xml:space="preserve">uchwała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4672A2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</w:t>
      </w:r>
      <w:r w:rsidR="00B3698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/3</w:t>
      </w:r>
      <w:r w:rsidR="00B3698A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</w:t>
      </w:r>
      <w:r w:rsidR="00661B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389D">
        <w:rPr>
          <w:rFonts w:ascii="Times New Roman" w:hAnsi="Times New Roman" w:cs="Times New Roman"/>
          <w:sz w:val="24"/>
          <w:szCs w:val="24"/>
        </w:rPr>
        <w:t>i stanowi zał</w:t>
      </w:r>
      <w:r>
        <w:rPr>
          <w:rFonts w:ascii="Times New Roman" w:hAnsi="Times New Roman" w:cs="Times New Roman"/>
          <w:sz w:val="24"/>
          <w:szCs w:val="24"/>
        </w:rPr>
        <w:t>ącznik do niniejszego protokołu.</w:t>
      </w:r>
    </w:p>
    <w:bookmarkEnd w:id="17"/>
    <w:p w14:paraId="14900053" w14:textId="7369238D" w:rsidR="004845D6" w:rsidRDefault="004845D6" w:rsidP="004845D6">
      <w:pPr>
        <w:suppressAutoHyphens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0B82972" w14:textId="3F76832C" w:rsidR="00B3698A" w:rsidRPr="00B3698A" w:rsidRDefault="00B3698A" w:rsidP="00B369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98A">
        <w:rPr>
          <w:rFonts w:ascii="Times New Roman" w:hAnsi="Times New Roman" w:cs="Times New Roman"/>
          <w:b/>
          <w:bCs/>
          <w:sz w:val="24"/>
          <w:szCs w:val="24"/>
        </w:rPr>
        <w:t xml:space="preserve">Ad. 9 Podjęcie uchwały </w:t>
      </w:r>
      <w:r w:rsidRPr="00B369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sprawie podwyższenia kryterium dochodowego dla celów przyznawania pomocy  w formie zasiłku celowego na zakup posiłku lub żywności dla osób wskazanych w wieloletnim rządowym programie „Posiłek w szkole i w domu” na lata 2019-2023.</w:t>
      </w:r>
    </w:p>
    <w:p w14:paraId="40E65C2E" w14:textId="541ABE00" w:rsidR="00C21BF8" w:rsidRDefault="00C21BF8" w:rsidP="00B3698A">
      <w:pPr>
        <w:pStyle w:val="Standard"/>
        <w:jc w:val="both"/>
        <w:rPr>
          <w:rFonts w:ascii="Times New Roman" w:hAnsi="Times New Roman" w:cs="Times New Roman"/>
        </w:rPr>
      </w:pPr>
    </w:p>
    <w:p w14:paraId="324EE873" w14:textId="6D5F6D4C" w:rsidR="00B3698A" w:rsidRDefault="00B3698A" w:rsidP="00B369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32291407"/>
      <w:r>
        <w:rPr>
          <w:rFonts w:ascii="Times New Roman" w:hAnsi="Times New Roman" w:cs="Times New Roman"/>
          <w:sz w:val="24"/>
          <w:szCs w:val="24"/>
        </w:rPr>
        <w:t xml:space="preserve">             Przewodnicząca o przedłożenie informacji w sprawie podjęcia w/w uchwały poprosiła panią kierownik MGOPS Katarzynę Jóźwiak. Pani Katarzyna poinformowała, iż</w:t>
      </w:r>
      <w:r w:rsidR="004672A2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672A2">
        <w:rPr>
          <w:rFonts w:ascii="Times New Roman" w:hAnsi="Times New Roman" w:cs="Times New Roman"/>
          <w:sz w:val="24"/>
          <w:szCs w:val="24"/>
        </w:rPr>
        <w:t xml:space="preserve">z przyjęciem poprzedniej uchwały ustanawiającej nowy program osłonowy Posiłek w szkole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72A2">
        <w:rPr>
          <w:rFonts w:ascii="Times New Roman" w:hAnsi="Times New Roman" w:cs="Times New Roman"/>
          <w:sz w:val="24"/>
          <w:szCs w:val="24"/>
        </w:rPr>
        <w:t xml:space="preserve">i w domu na lata 2019-2023 należy również przyjąć nową zaktualizowaną uchwałę w sprawie </w:t>
      </w:r>
      <w:r w:rsidR="00AF1278">
        <w:rPr>
          <w:rFonts w:ascii="Times New Roman" w:hAnsi="Times New Roman" w:cs="Times New Roman"/>
          <w:sz w:val="24"/>
          <w:szCs w:val="24"/>
        </w:rPr>
        <w:t xml:space="preserve">podwyższenia kryterium dochodowego ze 150% do 200%. Przedmiotowa uchwała Rady Miejskiej podwyższa do 200% kryterium dochodowe, o którym mowa w art. 8  ust. 1 ustawy </w:t>
      </w:r>
      <w:r w:rsidR="00801D03">
        <w:rPr>
          <w:rFonts w:ascii="Times New Roman" w:hAnsi="Times New Roman" w:cs="Times New Roman"/>
          <w:sz w:val="24"/>
          <w:szCs w:val="24"/>
        </w:rPr>
        <w:t xml:space="preserve"> </w:t>
      </w:r>
      <w:r w:rsidR="00AF1278">
        <w:rPr>
          <w:rFonts w:ascii="Times New Roman" w:hAnsi="Times New Roman" w:cs="Times New Roman"/>
          <w:sz w:val="24"/>
          <w:szCs w:val="24"/>
        </w:rPr>
        <w:t xml:space="preserve">o pomocy społecznej dla celów przyznania pomocy w formie zasiłku celowego na zakup posiłku lub żywności dla osób wskazanych w wieloletnim rządowym programie „Posiłek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1278">
        <w:rPr>
          <w:rFonts w:ascii="Times New Roman" w:hAnsi="Times New Roman" w:cs="Times New Roman"/>
          <w:sz w:val="24"/>
          <w:szCs w:val="24"/>
        </w:rPr>
        <w:t xml:space="preserve">w szkole i w domu” na lata 2019-2023. </w:t>
      </w:r>
      <w:r>
        <w:rPr>
          <w:rFonts w:ascii="Times New Roman" w:hAnsi="Times New Roman" w:cs="Times New Roman"/>
          <w:sz w:val="24"/>
          <w:szCs w:val="24"/>
        </w:rPr>
        <w:t xml:space="preserve">Na tym zakończono.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Następnie o opinię została poproszona Komisja Obywatelska i Ochrony Środowiska. Kwiatkowska Ewa przedstawiła, iż opinia Komisji jest pozytywna. </w:t>
      </w:r>
      <w:r>
        <w:rPr>
          <w:rFonts w:ascii="Times New Roman" w:hAnsi="Times New Roman" w:cs="Times New Roman"/>
          <w:sz w:val="24"/>
          <w:szCs w:val="24"/>
        </w:rPr>
        <w:t xml:space="preserve">Radni pytań nie mieli.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o odczytanie projektu uchwały poprosiła Wiceprzewodniczącego Rady </w:t>
      </w:r>
      <w:r w:rsidR="00AF1278">
        <w:rPr>
          <w:rFonts w:ascii="Times New Roman" w:hAnsi="Times New Roman" w:cs="Times New Roman"/>
          <w:sz w:val="24"/>
          <w:szCs w:val="24"/>
        </w:rPr>
        <w:t>Błażeja Krupę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89D">
        <w:rPr>
          <w:rFonts w:ascii="Times New Roman" w:hAnsi="Times New Roman" w:cs="Times New Roman"/>
          <w:sz w:val="24"/>
          <w:szCs w:val="24"/>
        </w:rPr>
        <w:t xml:space="preserve"> następnie </w:t>
      </w:r>
      <w:r>
        <w:rPr>
          <w:rFonts w:ascii="Times New Roman" w:hAnsi="Times New Roman" w:cs="Times New Roman"/>
          <w:sz w:val="24"/>
          <w:szCs w:val="24"/>
        </w:rPr>
        <w:t xml:space="preserve">po odczytaniu </w:t>
      </w:r>
      <w:r w:rsidRPr="00E6389D">
        <w:rPr>
          <w:rFonts w:ascii="Times New Roman" w:hAnsi="Times New Roman" w:cs="Times New Roman"/>
          <w:sz w:val="24"/>
          <w:szCs w:val="24"/>
        </w:rPr>
        <w:t xml:space="preserve">uchwała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AF1278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LII/355/23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</w:t>
      </w:r>
      <w:r>
        <w:rPr>
          <w:rFonts w:ascii="Times New Roman" w:hAnsi="Times New Roman" w:cs="Times New Roman"/>
          <w:sz w:val="24"/>
          <w:szCs w:val="24"/>
        </w:rPr>
        <w:t>ącznik do niniejszego protokołu.</w:t>
      </w:r>
    </w:p>
    <w:bookmarkEnd w:id="18"/>
    <w:p w14:paraId="7A3710E2" w14:textId="04770408" w:rsidR="00B3698A" w:rsidRDefault="00B3698A" w:rsidP="00B369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98A">
        <w:rPr>
          <w:rFonts w:ascii="Times New Roman" w:hAnsi="Times New Roman" w:cs="Times New Roman"/>
          <w:b/>
          <w:bCs/>
          <w:sz w:val="24"/>
          <w:szCs w:val="24"/>
        </w:rPr>
        <w:t xml:space="preserve">Ad. 10 Podjęcie uchwały w sprawie </w:t>
      </w:r>
      <w:r w:rsidRPr="00B369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określenia zasad zwrotu wydatków w zakresie dożywiania,  świadczenia pieniężnego na zakup posiłku i żywności albo świadczenia rzeczowego w postaci produktów żywnościowych dla osób objętych wieloletnim rządowym programem ,,Posiłek w szkole i w  domu na lata 2019 – 2023’’</w:t>
      </w:r>
    </w:p>
    <w:p w14:paraId="5C1F42D9" w14:textId="77777777" w:rsidR="00B3698A" w:rsidRDefault="00B3698A" w:rsidP="00B369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64EC975" w14:textId="1C4E4035" w:rsidR="00B3698A" w:rsidRPr="00946734" w:rsidRDefault="00B3698A" w:rsidP="00B369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Przewodnicząca o przedłożenie informacji w sprawie podjęcia w/w uchwały poprosiła panią kierownik MGOPS Katarzynę Jóźwiak. Pani Katarzyna poinformowała, iż </w:t>
      </w:r>
      <w:r w:rsidR="00AF1278">
        <w:rPr>
          <w:rFonts w:ascii="Times New Roman" w:hAnsi="Times New Roman" w:cs="Times New Roman"/>
          <w:sz w:val="24"/>
          <w:szCs w:val="24"/>
        </w:rPr>
        <w:t xml:space="preserve">zgodnie z art. 96 ust. 2 i 4 ustawy z dnia 12 marca 2004r. o pomocy społecznej </w:t>
      </w:r>
      <w:r w:rsidR="00946734" w:rsidRPr="00E45843">
        <w:rPr>
          <w:rFonts w:ascii="Times New Roman" w:hAnsi="Times New Roman" w:cs="Times New Roman"/>
          <w:bCs/>
          <w:sz w:val="24"/>
          <w:szCs w:val="24"/>
        </w:rPr>
        <w:t xml:space="preserve"> „Wydatki na usługi, pomoc rzeczową, posiłki, przyznane pod warunkiem zwrotu podlegają zwrotowi w części lub całości, jeżeli dochód na osobę w rodzinie osoby zobowiązanej do zwrotu wydatków przekracza kwotę kryterium dochodowego”. Rada gminy określa, w drodze uchwały, zasady zwrotu wydatków za świadczenia z pomocy społecznej będących w zakresie zadań własnych. Wskazana uchwała przewiduje odstąpienie od żądania zwrotu wydatków od w/w osób i rodzin, których dochód nie przekracza wysokości 200% kryterium dochodowego objętych wsparciem w ramach rządowego programu „Posiłek w szkole i w domu”</w:t>
      </w:r>
      <w:r w:rsidR="00946734">
        <w:rPr>
          <w:rFonts w:ascii="Times New Roman" w:hAnsi="Times New Roman" w:cs="Times New Roman"/>
          <w:bCs/>
          <w:sz w:val="24"/>
          <w:szCs w:val="24"/>
        </w:rPr>
        <w:t xml:space="preserve"> oraz ustala zasady zwrotu wydatków </w:t>
      </w:r>
      <w:r w:rsidR="00801D0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6734">
        <w:rPr>
          <w:rFonts w:ascii="Times New Roman" w:hAnsi="Times New Roman" w:cs="Times New Roman"/>
          <w:bCs/>
          <w:sz w:val="24"/>
          <w:szCs w:val="24"/>
        </w:rPr>
        <w:t xml:space="preserve">w zakresie dożywiania, świadczenia pieniężnego na zakup posiłku i żywności albo świadczenia rzeczowego w postaci produktów żywnościowych dla osób objętych programem ,,Posiłek </w:t>
      </w:r>
      <w:r w:rsidR="00801D0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946734">
        <w:rPr>
          <w:rFonts w:ascii="Times New Roman" w:hAnsi="Times New Roman" w:cs="Times New Roman"/>
          <w:bCs/>
          <w:sz w:val="24"/>
          <w:szCs w:val="24"/>
        </w:rPr>
        <w:t>w szkole i w domu na lata 2019 -2023’’, których dochód przekracza 200% kryterium dochodowego.</w:t>
      </w:r>
      <w:r w:rsidR="009467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tym zakończono.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Następnie o opinię została poproszona Komisja Obywatelska i Ochrony Środowiska. Kwiatkowska Ewa przedstawiła, iż opinia Komisji jest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pozytywna. </w:t>
      </w:r>
      <w:r>
        <w:rPr>
          <w:rFonts w:ascii="Times New Roman" w:hAnsi="Times New Roman" w:cs="Times New Roman"/>
          <w:sz w:val="24"/>
          <w:szCs w:val="24"/>
        </w:rPr>
        <w:t xml:space="preserve">Radni pytań nie mieli. </w:t>
      </w:r>
      <w:r w:rsidRPr="00E6389D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o odczytanie projektu uchwały poprosiła Wiceprzewodniczącego Rady </w:t>
      </w:r>
      <w:r w:rsidR="00946734">
        <w:rPr>
          <w:rFonts w:ascii="Times New Roman" w:hAnsi="Times New Roman" w:cs="Times New Roman"/>
          <w:sz w:val="24"/>
          <w:szCs w:val="24"/>
        </w:rPr>
        <w:t>Błażeja Krupę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89D">
        <w:rPr>
          <w:rFonts w:ascii="Times New Roman" w:hAnsi="Times New Roman" w:cs="Times New Roman"/>
          <w:sz w:val="24"/>
          <w:szCs w:val="24"/>
        </w:rPr>
        <w:t xml:space="preserve"> następnie </w:t>
      </w:r>
      <w:r>
        <w:rPr>
          <w:rFonts w:ascii="Times New Roman" w:hAnsi="Times New Roman" w:cs="Times New Roman"/>
          <w:sz w:val="24"/>
          <w:szCs w:val="24"/>
        </w:rPr>
        <w:t xml:space="preserve">po odczytaniu </w:t>
      </w:r>
      <w:r w:rsidRPr="00E6389D">
        <w:rPr>
          <w:rFonts w:ascii="Times New Roman" w:hAnsi="Times New Roman" w:cs="Times New Roman"/>
          <w:sz w:val="24"/>
          <w:szCs w:val="24"/>
        </w:rPr>
        <w:t xml:space="preserve">uchwała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946734">
        <w:rPr>
          <w:rFonts w:ascii="Times New Roman" w:hAnsi="Times New Roman" w:cs="Times New Roman"/>
          <w:sz w:val="24"/>
          <w:szCs w:val="24"/>
        </w:rPr>
        <w:t>2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 xml:space="preserve">wstrzymujących 0. Uchwała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Nr LII/356/23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</w:t>
      </w:r>
      <w:r>
        <w:rPr>
          <w:rFonts w:ascii="Times New Roman" w:hAnsi="Times New Roman" w:cs="Times New Roman"/>
          <w:sz w:val="24"/>
          <w:szCs w:val="24"/>
        </w:rPr>
        <w:t>ącznik do niniejszego protokołu.</w:t>
      </w:r>
    </w:p>
    <w:p w14:paraId="3272DBBC" w14:textId="285C324D" w:rsidR="000E2442" w:rsidRDefault="00864821" w:rsidP="00124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3698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442" w:rsidRPr="00007CF1">
        <w:rPr>
          <w:rFonts w:ascii="Times New Roman" w:hAnsi="Times New Roman" w:cs="Times New Roman"/>
          <w:b/>
          <w:sz w:val="24"/>
          <w:szCs w:val="24"/>
        </w:rPr>
        <w:t>Interpelacje i zapytania  radnych.</w:t>
      </w:r>
    </w:p>
    <w:p w14:paraId="25490392" w14:textId="77777777" w:rsidR="00124CB9" w:rsidRPr="00124CB9" w:rsidRDefault="00124CB9" w:rsidP="00124C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49402" w14:textId="3869DB48" w:rsidR="000E2442" w:rsidRDefault="000E2442" w:rsidP="000E244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Radn</w:t>
      </w:r>
      <w:r w:rsidR="00B144E3">
        <w:rPr>
          <w:rFonts w:ascii="Times New Roman" w:hAnsi="Times New Roman" w:cs="Times New Roman"/>
          <w:sz w:val="24"/>
          <w:szCs w:val="24"/>
        </w:rPr>
        <w:t xml:space="preserve">y </w:t>
      </w:r>
      <w:r w:rsidR="00B3698A">
        <w:rPr>
          <w:rFonts w:ascii="Times New Roman" w:hAnsi="Times New Roman" w:cs="Times New Roman"/>
          <w:sz w:val="24"/>
          <w:szCs w:val="24"/>
        </w:rPr>
        <w:t>Feliniak Wiesław</w:t>
      </w:r>
      <w:r w:rsidR="00F7640D">
        <w:rPr>
          <w:rFonts w:ascii="Times New Roman" w:hAnsi="Times New Roman" w:cs="Times New Roman"/>
          <w:sz w:val="24"/>
          <w:szCs w:val="24"/>
        </w:rPr>
        <w:t xml:space="preserve"> </w:t>
      </w:r>
      <w:r w:rsidR="00C742B1">
        <w:rPr>
          <w:rFonts w:ascii="Times New Roman" w:hAnsi="Times New Roman" w:cs="Times New Roman"/>
          <w:sz w:val="24"/>
          <w:szCs w:val="24"/>
        </w:rPr>
        <w:t xml:space="preserve">poprosił Burmistrza Chodcza o krótką informację na temat przebudowy Al. Zwycięstwa i ewentualnie na jakim etapie jest przebudowa, modernizacja drogi 269 w kierunku Chocenia. </w:t>
      </w:r>
      <w:r w:rsidR="00795F93">
        <w:rPr>
          <w:rFonts w:ascii="Times New Roman" w:hAnsi="Times New Roman" w:cs="Times New Roman"/>
          <w:sz w:val="24"/>
          <w:szCs w:val="24"/>
        </w:rPr>
        <w:t xml:space="preserve">Głos zabrał </w:t>
      </w:r>
      <w:r w:rsidR="00B3698A">
        <w:rPr>
          <w:rFonts w:ascii="Times New Roman" w:hAnsi="Times New Roman" w:cs="Times New Roman"/>
          <w:sz w:val="24"/>
          <w:szCs w:val="24"/>
        </w:rPr>
        <w:t>Burmistrz Chodcza Jarosław Grabczyński</w:t>
      </w:r>
      <w:r w:rsidR="00795F93">
        <w:rPr>
          <w:rFonts w:ascii="Times New Roman" w:hAnsi="Times New Roman" w:cs="Times New Roman"/>
          <w:sz w:val="24"/>
          <w:szCs w:val="24"/>
        </w:rPr>
        <w:t>, odpowiedział, że je</w:t>
      </w:r>
      <w:r w:rsidR="00C742B1">
        <w:rPr>
          <w:rFonts w:ascii="Times New Roman" w:hAnsi="Times New Roman" w:cs="Times New Roman"/>
          <w:sz w:val="24"/>
          <w:szCs w:val="24"/>
        </w:rPr>
        <w:t>że</w:t>
      </w:r>
      <w:r w:rsidR="00795F93">
        <w:rPr>
          <w:rFonts w:ascii="Times New Roman" w:hAnsi="Times New Roman" w:cs="Times New Roman"/>
          <w:sz w:val="24"/>
          <w:szCs w:val="24"/>
        </w:rPr>
        <w:t>li chodzi o</w:t>
      </w:r>
      <w:r w:rsidR="00C742B1">
        <w:rPr>
          <w:rFonts w:ascii="Times New Roman" w:hAnsi="Times New Roman" w:cs="Times New Roman"/>
          <w:sz w:val="24"/>
          <w:szCs w:val="24"/>
        </w:rPr>
        <w:t xml:space="preserve"> Al. Zwycięstwa Urząd Gminy dostał do wiadomości informacje od przedstawicieli, pełnomocników mieszkańców Al. Zwycięstwa o warunkowym wyrażeniu zgody na przebudowę tej drogi, warunkowym tzn. mieszkańcy wskazali tam swoje warunki, podobne, zbieżne do tych, które gmina przedstawiła na spotkaniu z mieszkańcami </w:t>
      </w:r>
      <w:r w:rsidR="00801D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742B1">
        <w:rPr>
          <w:rFonts w:ascii="Times New Roman" w:hAnsi="Times New Roman" w:cs="Times New Roman"/>
          <w:sz w:val="24"/>
          <w:szCs w:val="24"/>
        </w:rPr>
        <w:t>z drobnymi uwagami tj. szerokość jezdni państwo z Al. Zwycięstwa zaproponowali 5 i pół metra i 3 metrowy pas pieszo rowerowy odseparowany</w:t>
      </w:r>
      <w:r w:rsidR="0045249A">
        <w:rPr>
          <w:rFonts w:ascii="Times New Roman" w:hAnsi="Times New Roman" w:cs="Times New Roman"/>
          <w:sz w:val="24"/>
          <w:szCs w:val="24"/>
        </w:rPr>
        <w:t xml:space="preserve"> wysokim krawężnikiem, to odseparowanie tym wysokim krawężnikiem to jest ta różnica między propozycją mieszkańców a propozycją ze strony Gminy, natomiast jeżeli tego typu przedsięwzięcie zmieści się w pasie drogowym, a zmieści się, ewentualnie trzeba będzie zmniejszyć pewnie o kilkanaście, kilkadziesiąt centymetrów pas zieleni po stronie prawej patrząc w kierunku Placu Kościuszki to gmina wyraziła aprobatę na takie rozwiązanie bo mieliśmy pytanie z Zarządu Dróg Powiatowych z Jarantowic co my na to, więc odpisaliśmy, że taka wersja jest do zaakceptowania oczywiście przy całkowitym zakazie postoju i zatrzymywania po tej stronie prawej bo po lewej już jest to. A na jakim etapie jest dalej nie mamy informacji, myślę, że przynajmniej telefon od Pana dyrektora Wiśniewskiego do mnie był po to żeby poznać stanowisko Gminy żeby móc zlecić </w:t>
      </w:r>
      <w:r w:rsidR="00A82243">
        <w:rPr>
          <w:rFonts w:ascii="Times New Roman" w:hAnsi="Times New Roman" w:cs="Times New Roman"/>
          <w:sz w:val="24"/>
          <w:szCs w:val="24"/>
        </w:rPr>
        <w:t>dalsze prace projektowe. Jeżeli chodzi o przebudowę drogi wojewódzkiej nr 269 to około 2 tygodnie temu odbyłem spotkanie z Panem dyrektorem terenowego oddziału zarządu dróg wojewódzkich z Włocławka, panem Rzadkowolskim, który był tutaj z pracownikiem swoim w gminie i poinformował mnie, że przebudowa drogi wojewódzkiej na odcinku od hali sportowej w kierunku Chocenia do granicy z gminą Choceń będzie wykonana w tym roku, są w tej chwili na etapie przygotowania, zarząd dróg wojewódzkich jest na etapie przygotowania postępowania przetargowego ale z tego co wiem to jeszcze postępowanie nie zostało ogłoszone</w:t>
      </w:r>
      <w:r w:rsidR="00D8717C">
        <w:rPr>
          <w:rFonts w:ascii="Times New Roman" w:hAnsi="Times New Roman" w:cs="Times New Roman"/>
          <w:sz w:val="24"/>
          <w:szCs w:val="24"/>
        </w:rPr>
        <w:t>, przetarg nie został ogłoszony. Natomiast trwają prace projektowe z uwagi na skomplikowanie odcinka przez miasto trwają prace projektowe nad tym odcinkiem i ta przebudowa będzie zaplanowana, z informacji uzyskanej od Pana dyrektora na rok przyszły. Na tym zakończono.</w:t>
      </w:r>
    </w:p>
    <w:p w14:paraId="6E1EA1AE" w14:textId="77777777" w:rsidR="00946734" w:rsidRDefault="00946734" w:rsidP="000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54811" w14:textId="3366141E" w:rsidR="000E2442" w:rsidRDefault="000E2442" w:rsidP="000E2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3698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CF1">
        <w:rPr>
          <w:rFonts w:ascii="Times New Roman" w:hAnsi="Times New Roman" w:cs="Times New Roman"/>
          <w:b/>
          <w:sz w:val="24"/>
          <w:szCs w:val="24"/>
        </w:rPr>
        <w:t>Sprawy bieżące  i  wolne wnioski.</w:t>
      </w:r>
    </w:p>
    <w:p w14:paraId="19B5FF8F" w14:textId="7619D488" w:rsidR="00795F93" w:rsidRDefault="00795F93" w:rsidP="000E2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A1149" w14:textId="77777777" w:rsidR="00801D03" w:rsidRDefault="00B3698A" w:rsidP="000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5617">
        <w:rPr>
          <w:rFonts w:ascii="Times New Roman" w:hAnsi="Times New Roman" w:cs="Times New Roman"/>
          <w:sz w:val="24"/>
          <w:szCs w:val="24"/>
        </w:rPr>
        <w:t xml:space="preserve">Nikt z </w:t>
      </w:r>
      <w:r>
        <w:rPr>
          <w:rFonts w:ascii="Times New Roman" w:hAnsi="Times New Roman" w:cs="Times New Roman"/>
          <w:sz w:val="24"/>
          <w:szCs w:val="24"/>
        </w:rPr>
        <w:t>obecnych</w:t>
      </w:r>
      <w:r w:rsidRPr="00015617">
        <w:rPr>
          <w:rFonts w:ascii="Times New Roman" w:hAnsi="Times New Roman" w:cs="Times New Roman"/>
          <w:sz w:val="24"/>
          <w:szCs w:val="24"/>
        </w:rPr>
        <w:t xml:space="preserve"> na sali nie zabrał głosu.  </w:t>
      </w:r>
      <w:r w:rsidR="00D8717C">
        <w:rPr>
          <w:rFonts w:ascii="Times New Roman" w:hAnsi="Times New Roman" w:cs="Times New Roman"/>
          <w:sz w:val="24"/>
          <w:szCs w:val="24"/>
        </w:rPr>
        <w:t xml:space="preserve">Przewodnicząca Rady Miejskiej w imieniu Rady podziękowała wszystkim za życzenia świąteczne, które dotarły do biura Rady m.in. od OSP w Chodczu, Szkoły Podstawowej im. Tadeusza Kościuszki w Chodczu, Przedszkola, Żłobka, Wojewody, Starosty, Pszczelarzy oraz szkoły średniej Powiatowego </w:t>
      </w:r>
      <w:r w:rsidR="00C36D43">
        <w:rPr>
          <w:rFonts w:ascii="Times New Roman" w:hAnsi="Times New Roman" w:cs="Times New Roman"/>
          <w:sz w:val="24"/>
          <w:szCs w:val="24"/>
        </w:rPr>
        <w:t xml:space="preserve">Centrum Kształcenia Zawodowego i Ustawicznego w Chodczu. Przewodnicząca podziękowała także wszystkim Kołom Gospodyń Wiejskich, które uczestniczyły w Święcie Żuru Kujawskiego </w:t>
      </w:r>
      <w:r w:rsidR="00801D03">
        <w:rPr>
          <w:rFonts w:ascii="Times New Roman" w:hAnsi="Times New Roman" w:cs="Times New Roman"/>
          <w:sz w:val="24"/>
          <w:szCs w:val="24"/>
        </w:rPr>
        <w:t xml:space="preserve">tak w Chodczu jak i na Powiatowych Stołach w Lubrańcu oraz złożyła życzenia z okazji zbliżających się Świąt Wielkanocnych. </w:t>
      </w:r>
    </w:p>
    <w:p w14:paraId="3455D804" w14:textId="06694394" w:rsidR="00670DEB" w:rsidRPr="00BE6057" w:rsidRDefault="00670DEB" w:rsidP="000E24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3F174" w14:textId="68887042" w:rsidR="00EC256B" w:rsidRDefault="000E2442" w:rsidP="00427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</w:t>
      </w:r>
      <w:r w:rsidR="00B3698A">
        <w:rPr>
          <w:rFonts w:ascii="Times New Roman" w:hAnsi="Times New Roman" w:cs="Times New Roman"/>
          <w:b/>
          <w:sz w:val="24"/>
          <w:szCs w:val="24"/>
        </w:rPr>
        <w:t>13</w:t>
      </w:r>
      <w:r w:rsidRPr="00593134">
        <w:rPr>
          <w:rFonts w:ascii="Times New Roman" w:hAnsi="Times New Roman" w:cs="Times New Roman"/>
          <w:b/>
          <w:sz w:val="24"/>
          <w:szCs w:val="24"/>
        </w:rPr>
        <w:t xml:space="preserve">  Zakończenie  obrad  sesji.</w:t>
      </w:r>
    </w:p>
    <w:p w14:paraId="529B8C70" w14:textId="77777777" w:rsidR="004274AB" w:rsidRPr="004274AB" w:rsidRDefault="004274AB" w:rsidP="00427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21F6D" w14:textId="7AD205F0" w:rsidR="00EC256B" w:rsidRDefault="00EC256B" w:rsidP="00593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607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0514">
        <w:rPr>
          <w:rFonts w:ascii="Times New Roman" w:hAnsi="Times New Roman" w:cs="Times New Roman"/>
          <w:sz w:val="24"/>
          <w:szCs w:val="24"/>
        </w:rPr>
        <w:t xml:space="preserve">Przewodnicząca Rady Miejskiej powiedziała, iż zamyka obrady </w:t>
      </w:r>
      <w:r w:rsidR="00746BD0">
        <w:rPr>
          <w:rFonts w:ascii="Times New Roman" w:hAnsi="Times New Roman" w:cs="Times New Roman"/>
          <w:sz w:val="24"/>
          <w:szCs w:val="24"/>
        </w:rPr>
        <w:t>L</w:t>
      </w:r>
      <w:r w:rsidR="00B3698A">
        <w:rPr>
          <w:rFonts w:ascii="Times New Roman" w:hAnsi="Times New Roman" w:cs="Times New Roman"/>
          <w:sz w:val="24"/>
          <w:szCs w:val="24"/>
        </w:rPr>
        <w:t>II</w:t>
      </w:r>
      <w:r w:rsidR="00DA0514">
        <w:rPr>
          <w:rFonts w:ascii="Times New Roman" w:hAnsi="Times New Roman" w:cs="Times New Roman"/>
          <w:sz w:val="24"/>
          <w:szCs w:val="24"/>
        </w:rPr>
        <w:t xml:space="preserve"> sesji Rady Miejskiej w Chodczu i dziękuje za przybycie radnym oraz pozostałym gościom. Sesja z</w:t>
      </w:r>
      <w:r w:rsidR="008A44AA">
        <w:rPr>
          <w:rFonts w:ascii="Times New Roman" w:hAnsi="Times New Roman" w:cs="Times New Roman"/>
          <w:sz w:val="24"/>
          <w:szCs w:val="24"/>
        </w:rPr>
        <w:t>ak</w:t>
      </w:r>
      <w:r w:rsidR="00607E61">
        <w:rPr>
          <w:rFonts w:ascii="Times New Roman" w:hAnsi="Times New Roman" w:cs="Times New Roman"/>
          <w:sz w:val="24"/>
          <w:szCs w:val="24"/>
        </w:rPr>
        <w:t xml:space="preserve">ończyła się </w:t>
      </w:r>
      <w:r w:rsidR="00746B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3134">
        <w:rPr>
          <w:rFonts w:ascii="Times New Roman" w:hAnsi="Times New Roman" w:cs="Times New Roman"/>
          <w:sz w:val="24"/>
          <w:szCs w:val="24"/>
        </w:rPr>
        <w:t>o g</w:t>
      </w:r>
      <w:r w:rsidR="00564126">
        <w:rPr>
          <w:rFonts w:ascii="Times New Roman" w:hAnsi="Times New Roman" w:cs="Times New Roman"/>
          <w:sz w:val="24"/>
          <w:szCs w:val="24"/>
        </w:rPr>
        <w:t>odz. 1</w:t>
      </w:r>
      <w:r w:rsidR="00B369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B3698A">
        <w:rPr>
          <w:rFonts w:ascii="Times New Roman" w:hAnsi="Times New Roman" w:cs="Times New Roman"/>
          <w:sz w:val="24"/>
          <w:szCs w:val="24"/>
        </w:rPr>
        <w:t>55</w:t>
      </w:r>
      <w:r w:rsidR="00DA0514">
        <w:rPr>
          <w:rFonts w:ascii="Times New Roman" w:hAnsi="Times New Roman" w:cs="Times New Roman"/>
          <w:sz w:val="24"/>
          <w:szCs w:val="24"/>
        </w:rPr>
        <w:t>.</w:t>
      </w:r>
      <w:r w:rsidR="00124C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A7839" w14:textId="40E08D59" w:rsidR="004B785B" w:rsidRDefault="004B785B" w:rsidP="00593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B72D7" w14:textId="43915DF9" w:rsidR="00AA76FF" w:rsidRDefault="00AA76FF" w:rsidP="00593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EF851" w14:textId="77777777" w:rsidR="00AA76FF" w:rsidRPr="00232FEB" w:rsidRDefault="00AA76FF" w:rsidP="00593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20EFF" w14:textId="77777777" w:rsidR="00DA0514" w:rsidRPr="00395787" w:rsidRDefault="00607E61" w:rsidP="00607E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A0514">
        <w:rPr>
          <w:rFonts w:ascii="Times New Roman" w:hAnsi="Times New Roman" w:cs="Times New Roman"/>
          <w:b/>
          <w:sz w:val="24"/>
          <w:szCs w:val="24"/>
        </w:rPr>
        <w:t>Przewodniczący</w:t>
      </w:r>
      <w:r w:rsidR="00DA0514"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961431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7991878B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9E757" w14:textId="5C7FC5C4" w:rsidR="00B96C9D" w:rsidRPr="00B27BEC" w:rsidRDefault="00DA0514" w:rsidP="00B2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6FA714AC" w14:textId="308C17EA" w:rsidR="00FD0EDD" w:rsidRDefault="00FD0EDD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43FA" w14:textId="4C028ABD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141FD" w14:textId="179D4BC6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09BA3" w14:textId="630F723D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E6693" w14:textId="6F119BA1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C6A4D" w14:textId="52D6B45C" w:rsidR="00AA76FF" w:rsidRDefault="00AA76FF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0398" w14:textId="77777777" w:rsidR="00AA76FF" w:rsidRDefault="00AA76FF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258F4" w14:textId="77777777" w:rsidR="004B785B" w:rsidRDefault="004B785B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101B1" w14:textId="77777777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283AE335" w14:textId="77777777" w:rsidR="004E1FB8" w:rsidRDefault="00B27BEC" w:rsidP="00B27BEC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Łukaszewicz Daria</w:t>
      </w:r>
    </w:p>
    <w:p w14:paraId="762B1E20" w14:textId="77777777" w:rsidR="00600DC4" w:rsidRPr="00B27BEC" w:rsidRDefault="00CA190A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00DC4" w:rsidRPr="00B27BEC" w:rsidSect="00600D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821B" w14:textId="77777777" w:rsidR="00AB3FF5" w:rsidRDefault="00AB3FF5" w:rsidP="007247FA">
      <w:pPr>
        <w:spacing w:after="0" w:line="240" w:lineRule="auto"/>
      </w:pPr>
      <w:r>
        <w:separator/>
      </w:r>
    </w:p>
  </w:endnote>
  <w:endnote w:type="continuationSeparator" w:id="0">
    <w:p w14:paraId="72AA47CC" w14:textId="77777777" w:rsidR="00AB3FF5" w:rsidRDefault="00AB3FF5" w:rsidP="0072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194056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9E4E067" w14:textId="77777777" w:rsidR="00042D0B" w:rsidRDefault="00042D0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FD0EDD">
          <w:rPr>
            <w:rFonts w:asciiTheme="majorHAnsi" w:hAnsiTheme="majorHAnsi"/>
            <w:noProof/>
            <w:sz w:val="28"/>
            <w:szCs w:val="28"/>
          </w:rPr>
          <w:t>12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4C819B9F" w14:textId="77777777" w:rsidR="00042D0B" w:rsidRDefault="00042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65EB" w14:textId="77777777" w:rsidR="00AB3FF5" w:rsidRDefault="00AB3FF5" w:rsidP="007247FA">
      <w:pPr>
        <w:spacing w:after="0" w:line="240" w:lineRule="auto"/>
      </w:pPr>
      <w:r>
        <w:separator/>
      </w:r>
    </w:p>
  </w:footnote>
  <w:footnote w:type="continuationSeparator" w:id="0">
    <w:p w14:paraId="6526C8F6" w14:textId="77777777" w:rsidR="00AB3FF5" w:rsidRDefault="00AB3FF5" w:rsidP="0072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4B14DA"/>
    <w:multiLevelType w:val="multilevel"/>
    <w:tmpl w:val="5F7EB8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077F13"/>
    <w:multiLevelType w:val="multilevel"/>
    <w:tmpl w:val="96D26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220006"/>
    <w:multiLevelType w:val="hybridMultilevel"/>
    <w:tmpl w:val="CD10785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AD610B"/>
    <w:multiLevelType w:val="multilevel"/>
    <w:tmpl w:val="670A7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4858461">
    <w:abstractNumId w:val="3"/>
    <w:lvlOverride w:ilvl="0">
      <w:startOverride w:val="1"/>
    </w:lvlOverride>
  </w:num>
  <w:num w:numId="2" w16cid:durableId="2011174067">
    <w:abstractNumId w:val="10"/>
  </w:num>
  <w:num w:numId="3" w16cid:durableId="1145010578">
    <w:abstractNumId w:val="16"/>
  </w:num>
  <w:num w:numId="4" w16cid:durableId="1743018030">
    <w:abstractNumId w:val="6"/>
  </w:num>
  <w:num w:numId="5" w16cid:durableId="943927788">
    <w:abstractNumId w:val="7"/>
  </w:num>
  <w:num w:numId="6" w16cid:durableId="858081724">
    <w:abstractNumId w:val="23"/>
  </w:num>
  <w:num w:numId="7" w16cid:durableId="750194951">
    <w:abstractNumId w:val="14"/>
  </w:num>
  <w:num w:numId="8" w16cid:durableId="787820738">
    <w:abstractNumId w:val="13"/>
  </w:num>
  <w:num w:numId="9" w16cid:durableId="1785660702">
    <w:abstractNumId w:val="19"/>
  </w:num>
  <w:num w:numId="10" w16cid:durableId="78911192">
    <w:abstractNumId w:val="5"/>
  </w:num>
  <w:num w:numId="11" w16cid:durableId="425731284">
    <w:abstractNumId w:val="15"/>
  </w:num>
  <w:num w:numId="12" w16cid:durableId="2040550596">
    <w:abstractNumId w:val="21"/>
  </w:num>
  <w:num w:numId="13" w16cid:durableId="141850254">
    <w:abstractNumId w:val="24"/>
  </w:num>
  <w:num w:numId="14" w16cid:durableId="805855021">
    <w:abstractNumId w:val="11"/>
  </w:num>
  <w:num w:numId="15" w16cid:durableId="1432124380">
    <w:abstractNumId w:val="9"/>
  </w:num>
  <w:num w:numId="16" w16cid:durableId="1185165864">
    <w:abstractNumId w:val="8"/>
  </w:num>
  <w:num w:numId="17" w16cid:durableId="2019965597">
    <w:abstractNumId w:val="4"/>
  </w:num>
  <w:num w:numId="18" w16cid:durableId="729957332">
    <w:abstractNumId w:val="17"/>
  </w:num>
  <w:num w:numId="19" w16cid:durableId="210877168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4132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460219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5726519">
    <w:abstractNumId w:val="0"/>
  </w:num>
  <w:num w:numId="23" w16cid:durableId="1971126474">
    <w:abstractNumId w:val="1"/>
  </w:num>
  <w:num w:numId="24" w16cid:durableId="1346517973">
    <w:abstractNumId w:val="2"/>
  </w:num>
  <w:num w:numId="25" w16cid:durableId="998850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6CF3"/>
    <w:rsid w:val="00007CF1"/>
    <w:rsid w:val="00011377"/>
    <w:rsid w:val="00012D1A"/>
    <w:rsid w:val="00025B47"/>
    <w:rsid w:val="00033C1A"/>
    <w:rsid w:val="0003439A"/>
    <w:rsid w:val="00034653"/>
    <w:rsid w:val="00040EC9"/>
    <w:rsid w:val="00042D0B"/>
    <w:rsid w:val="00044E9E"/>
    <w:rsid w:val="000450F8"/>
    <w:rsid w:val="00047B48"/>
    <w:rsid w:val="00060343"/>
    <w:rsid w:val="0006200A"/>
    <w:rsid w:val="000778AF"/>
    <w:rsid w:val="0008122F"/>
    <w:rsid w:val="0008352F"/>
    <w:rsid w:val="0009723A"/>
    <w:rsid w:val="000A2836"/>
    <w:rsid w:val="000A2D31"/>
    <w:rsid w:val="000A318F"/>
    <w:rsid w:val="000A4169"/>
    <w:rsid w:val="000B3413"/>
    <w:rsid w:val="000B55FB"/>
    <w:rsid w:val="000C0340"/>
    <w:rsid w:val="000D1743"/>
    <w:rsid w:val="000E0ABD"/>
    <w:rsid w:val="000E2442"/>
    <w:rsid w:val="000E50F7"/>
    <w:rsid w:val="000F1313"/>
    <w:rsid w:val="000F1823"/>
    <w:rsid w:val="000F29F1"/>
    <w:rsid w:val="000F2EED"/>
    <w:rsid w:val="00107C63"/>
    <w:rsid w:val="00114A1F"/>
    <w:rsid w:val="0011569F"/>
    <w:rsid w:val="001177C8"/>
    <w:rsid w:val="00117C32"/>
    <w:rsid w:val="00120229"/>
    <w:rsid w:val="00124CB9"/>
    <w:rsid w:val="00127513"/>
    <w:rsid w:val="001351C6"/>
    <w:rsid w:val="00142850"/>
    <w:rsid w:val="001478E8"/>
    <w:rsid w:val="001701E0"/>
    <w:rsid w:val="001703B7"/>
    <w:rsid w:val="00170E9C"/>
    <w:rsid w:val="0017453C"/>
    <w:rsid w:val="001930BA"/>
    <w:rsid w:val="001B2312"/>
    <w:rsid w:val="001B2531"/>
    <w:rsid w:val="001B52C9"/>
    <w:rsid w:val="001C1210"/>
    <w:rsid w:val="001C692E"/>
    <w:rsid w:val="001D24E5"/>
    <w:rsid w:val="001E049E"/>
    <w:rsid w:val="001E7CAC"/>
    <w:rsid w:val="001F0236"/>
    <w:rsid w:val="002079DE"/>
    <w:rsid w:val="0022458E"/>
    <w:rsid w:val="00232FEB"/>
    <w:rsid w:val="00234A12"/>
    <w:rsid w:val="00234CF9"/>
    <w:rsid w:val="00236477"/>
    <w:rsid w:val="00241689"/>
    <w:rsid w:val="002427A4"/>
    <w:rsid w:val="00242FF8"/>
    <w:rsid w:val="00253310"/>
    <w:rsid w:val="002578C0"/>
    <w:rsid w:val="00260514"/>
    <w:rsid w:val="00282152"/>
    <w:rsid w:val="0028231A"/>
    <w:rsid w:val="002844DD"/>
    <w:rsid w:val="0029251D"/>
    <w:rsid w:val="002976E3"/>
    <w:rsid w:val="002A1E65"/>
    <w:rsid w:val="002A30AD"/>
    <w:rsid w:val="002C18BD"/>
    <w:rsid w:val="002C3B8C"/>
    <w:rsid w:val="002D174B"/>
    <w:rsid w:val="002D4AB7"/>
    <w:rsid w:val="002D5ED0"/>
    <w:rsid w:val="002D7E3C"/>
    <w:rsid w:val="002E7706"/>
    <w:rsid w:val="002F0786"/>
    <w:rsid w:val="00301B02"/>
    <w:rsid w:val="00305A85"/>
    <w:rsid w:val="00305FF9"/>
    <w:rsid w:val="0031135E"/>
    <w:rsid w:val="003139C1"/>
    <w:rsid w:val="00315AF5"/>
    <w:rsid w:val="00331A5E"/>
    <w:rsid w:val="003330B8"/>
    <w:rsid w:val="00346B6A"/>
    <w:rsid w:val="00347A6D"/>
    <w:rsid w:val="00364683"/>
    <w:rsid w:val="003657A8"/>
    <w:rsid w:val="0036581A"/>
    <w:rsid w:val="00395B26"/>
    <w:rsid w:val="00397FD7"/>
    <w:rsid w:val="003A090D"/>
    <w:rsid w:val="003A39E6"/>
    <w:rsid w:val="003B2E06"/>
    <w:rsid w:val="003B60E6"/>
    <w:rsid w:val="003C1ABD"/>
    <w:rsid w:val="003D1231"/>
    <w:rsid w:val="003D549A"/>
    <w:rsid w:val="003E08B5"/>
    <w:rsid w:val="00403C3F"/>
    <w:rsid w:val="00403CCA"/>
    <w:rsid w:val="0041062A"/>
    <w:rsid w:val="004120A5"/>
    <w:rsid w:val="004274AB"/>
    <w:rsid w:val="004473B2"/>
    <w:rsid w:val="00447E25"/>
    <w:rsid w:val="0045249A"/>
    <w:rsid w:val="00452B40"/>
    <w:rsid w:val="0046001C"/>
    <w:rsid w:val="004624BF"/>
    <w:rsid w:val="00464AF0"/>
    <w:rsid w:val="00466325"/>
    <w:rsid w:val="004672A2"/>
    <w:rsid w:val="004715AD"/>
    <w:rsid w:val="004845D6"/>
    <w:rsid w:val="00487681"/>
    <w:rsid w:val="00495DE6"/>
    <w:rsid w:val="0049655F"/>
    <w:rsid w:val="00497F70"/>
    <w:rsid w:val="004A1B1A"/>
    <w:rsid w:val="004A6407"/>
    <w:rsid w:val="004B785B"/>
    <w:rsid w:val="004C3397"/>
    <w:rsid w:val="004C34BD"/>
    <w:rsid w:val="004C68DB"/>
    <w:rsid w:val="004C7004"/>
    <w:rsid w:val="004D78CB"/>
    <w:rsid w:val="004E1FB8"/>
    <w:rsid w:val="004E4F57"/>
    <w:rsid w:val="005052A1"/>
    <w:rsid w:val="0051295B"/>
    <w:rsid w:val="00524C44"/>
    <w:rsid w:val="00540DAB"/>
    <w:rsid w:val="00544548"/>
    <w:rsid w:val="00546D84"/>
    <w:rsid w:val="00555E62"/>
    <w:rsid w:val="005577B3"/>
    <w:rsid w:val="00564126"/>
    <w:rsid w:val="005701B3"/>
    <w:rsid w:val="00581310"/>
    <w:rsid w:val="00582F8E"/>
    <w:rsid w:val="005864C4"/>
    <w:rsid w:val="00586C58"/>
    <w:rsid w:val="0059125E"/>
    <w:rsid w:val="00593134"/>
    <w:rsid w:val="005A05F9"/>
    <w:rsid w:val="005A6ACA"/>
    <w:rsid w:val="005A7143"/>
    <w:rsid w:val="005B3446"/>
    <w:rsid w:val="005B5E58"/>
    <w:rsid w:val="005F0FA0"/>
    <w:rsid w:val="00600064"/>
    <w:rsid w:val="00600DC4"/>
    <w:rsid w:val="00602928"/>
    <w:rsid w:val="00605894"/>
    <w:rsid w:val="00607E61"/>
    <w:rsid w:val="00620DE6"/>
    <w:rsid w:val="00623477"/>
    <w:rsid w:val="00625B55"/>
    <w:rsid w:val="0063082F"/>
    <w:rsid w:val="006333B0"/>
    <w:rsid w:val="006356CC"/>
    <w:rsid w:val="00636822"/>
    <w:rsid w:val="006435DE"/>
    <w:rsid w:val="00652F29"/>
    <w:rsid w:val="006547E8"/>
    <w:rsid w:val="00661BEA"/>
    <w:rsid w:val="00665CB8"/>
    <w:rsid w:val="0066605E"/>
    <w:rsid w:val="00670DEB"/>
    <w:rsid w:val="006720B6"/>
    <w:rsid w:val="00672349"/>
    <w:rsid w:val="00676047"/>
    <w:rsid w:val="00685F66"/>
    <w:rsid w:val="006979A4"/>
    <w:rsid w:val="006A47FA"/>
    <w:rsid w:val="006B417D"/>
    <w:rsid w:val="006C1E1D"/>
    <w:rsid w:val="006C1F14"/>
    <w:rsid w:val="006C32F1"/>
    <w:rsid w:val="006C7256"/>
    <w:rsid w:val="006D3032"/>
    <w:rsid w:val="006F2ED1"/>
    <w:rsid w:val="006F66A1"/>
    <w:rsid w:val="007101D0"/>
    <w:rsid w:val="00710618"/>
    <w:rsid w:val="0071624B"/>
    <w:rsid w:val="00717738"/>
    <w:rsid w:val="00723ABF"/>
    <w:rsid w:val="007247FA"/>
    <w:rsid w:val="007410BC"/>
    <w:rsid w:val="00741D19"/>
    <w:rsid w:val="007428DD"/>
    <w:rsid w:val="00742C49"/>
    <w:rsid w:val="0074400C"/>
    <w:rsid w:val="00745DE3"/>
    <w:rsid w:val="00746BD0"/>
    <w:rsid w:val="00755351"/>
    <w:rsid w:val="007567FB"/>
    <w:rsid w:val="007577D8"/>
    <w:rsid w:val="00761417"/>
    <w:rsid w:val="00765806"/>
    <w:rsid w:val="00771F94"/>
    <w:rsid w:val="0078635A"/>
    <w:rsid w:val="0078650F"/>
    <w:rsid w:val="00795F93"/>
    <w:rsid w:val="007A322B"/>
    <w:rsid w:val="007A7938"/>
    <w:rsid w:val="007C01E4"/>
    <w:rsid w:val="007D1CBF"/>
    <w:rsid w:val="007D43BB"/>
    <w:rsid w:val="007E1C07"/>
    <w:rsid w:val="007E1CC9"/>
    <w:rsid w:val="007E34E3"/>
    <w:rsid w:val="007F0D94"/>
    <w:rsid w:val="00801D03"/>
    <w:rsid w:val="008062D2"/>
    <w:rsid w:val="00811F5D"/>
    <w:rsid w:val="00816663"/>
    <w:rsid w:val="008243C7"/>
    <w:rsid w:val="008335C6"/>
    <w:rsid w:val="00837A93"/>
    <w:rsid w:val="008449C2"/>
    <w:rsid w:val="00847296"/>
    <w:rsid w:val="0086417E"/>
    <w:rsid w:val="00864821"/>
    <w:rsid w:val="00865D87"/>
    <w:rsid w:val="008800CF"/>
    <w:rsid w:val="00883054"/>
    <w:rsid w:val="0089711D"/>
    <w:rsid w:val="008A44AA"/>
    <w:rsid w:val="008B3621"/>
    <w:rsid w:val="008B3F05"/>
    <w:rsid w:val="008C470D"/>
    <w:rsid w:val="008C4830"/>
    <w:rsid w:val="008E2468"/>
    <w:rsid w:val="008F00DF"/>
    <w:rsid w:val="008F3C4F"/>
    <w:rsid w:val="009008DD"/>
    <w:rsid w:val="00921D91"/>
    <w:rsid w:val="00925D41"/>
    <w:rsid w:val="0093097A"/>
    <w:rsid w:val="00933EE5"/>
    <w:rsid w:val="00946734"/>
    <w:rsid w:val="00956318"/>
    <w:rsid w:val="00957700"/>
    <w:rsid w:val="00960AAF"/>
    <w:rsid w:val="009846FD"/>
    <w:rsid w:val="00992AF1"/>
    <w:rsid w:val="009A1D64"/>
    <w:rsid w:val="009B4161"/>
    <w:rsid w:val="009B546C"/>
    <w:rsid w:val="009B581C"/>
    <w:rsid w:val="009C764E"/>
    <w:rsid w:val="009D7754"/>
    <w:rsid w:val="009E3255"/>
    <w:rsid w:val="009E347F"/>
    <w:rsid w:val="009E46AC"/>
    <w:rsid w:val="00A039BE"/>
    <w:rsid w:val="00A10B39"/>
    <w:rsid w:val="00A45AE3"/>
    <w:rsid w:val="00A477F3"/>
    <w:rsid w:val="00A51ED9"/>
    <w:rsid w:val="00A6553A"/>
    <w:rsid w:val="00A67B54"/>
    <w:rsid w:val="00A75FCB"/>
    <w:rsid w:val="00A82243"/>
    <w:rsid w:val="00A91981"/>
    <w:rsid w:val="00AA5CE3"/>
    <w:rsid w:val="00AA76FF"/>
    <w:rsid w:val="00AB3FF5"/>
    <w:rsid w:val="00AB4D59"/>
    <w:rsid w:val="00AC45FA"/>
    <w:rsid w:val="00AC7C4A"/>
    <w:rsid w:val="00AD47DD"/>
    <w:rsid w:val="00AD7152"/>
    <w:rsid w:val="00AE5F9E"/>
    <w:rsid w:val="00AF1278"/>
    <w:rsid w:val="00AF28E5"/>
    <w:rsid w:val="00AF4EC7"/>
    <w:rsid w:val="00B0560A"/>
    <w:rsid w:val="00B076FA"/>
    <w:rsid w:val="00B10760"/>
    <w:rsid w:val="00B144E3"/>
    <w:rsid w:val="00B15CB3"/>
    <w:rsid w:val="00B25B65"/>
    <w:rsid w:val="00B27BEC"/>
    <w:rsid w:val="00B30BCC"/>
    <w:rsid w:val="00B3698A"/>
    <w:rsid w:val="00B44D73"/>
    <w:rsid w:val="00B671AC"/>
    <w:rsid w:val="00B723B6"/>
    <w:rsid w:val="00B805D4"/>
    <w:rsid w:val="00B91CD9"/>
    <w:rsid w:val="00B96C9D"/>
    <w:rsid w:val="00BB0F5B"/>
    <w:rsid w:val="00BB6B50"/>
    <w:rsid w:val="00BC6577"/>
    <w:rsid w:val="00BE12A7"/>
    <w:rsid w:val="00BE3349"/>
    <w:rsid w:val="00BE6057"/>
    <w:rsid w:val="00BE6A8C"/>
    <w:rsid w:val="00BF285C"/>
    <w:rsid w:val="00BF69A0"/>
    <w:rsid w:val="00C03227"/>
    <w:rsid w:val="00C07883"/>
    <w:rsid w:val="00C15CF3"/>
    <w:rsid w:val="00C20BE6"/>
    <w:rsid w:val="00C21BF8"/>
    <w:rsid w:val="00C22C0F"/>
    <w:rsid w:val="00C36D43"/>
    <w:rsid w:val="00C44955"/>
    <w:rsid w:val="00C451F9"/>
    <w:rsid w:val="00C53A30"/>
    <w:rsid w:val="00C557FC"/>
    <w:rsid w:val="00C61A04"/>
    <w:rsid w:val="00C61A63"/>
    <w:rsid w:val="00C742B1"/>
    <w:rsid w:val="00C75C32"/>
    <w:rsid w:val="00C806A5"/>
    <w:rsid w:val="00C86909"/>
    <w:rsid w:val="00C875F3"/>
    <w:rsid w:val="00C8776C"/>
    <w:rsid w:val="00C91493"/>
    <w:rsid w:val="00C97F5D"/>
    <w:rsid w:val="00CA190A"/>
    <w:rsid w:val="00CA466E"/>
    <w:rsid w:val="00CB005B"/>
    <w:rsid w:val="00CC3298"/>
    <w:rsid w:val="00CC7A59"/>
    <w:rsid w:val="00CD1E5A"/>
    <w:rsid w:val="00CD5CCF"/>
    <w:rsid w:val="00CE0397"/>
    <w:rsid w:val="00CE260D"/>
    <w:rsid w:val="00CF0861"/>
    <w:rsid w:val="00CF76CA"/>
    <w:rsid w:val="00D107C3"/>
    <w:rsid w:val="00D11002"/>
    <w:rsid w:val="00D13BAB"/>
    <w:rsid w:val="00D15372"/>
    <w:rsid w:val="00D21DF3"/>
    <w:rsid w:val="00D24B07"/>
    <w:rsid w:val="00D27A33"/>
    <w:rsid w:val="00D37561"/>
    <w:rsid w:val="00D41FA5"/>
    <w:rsid w:val="00D420CA"/>
    <w:rsid w:val="00D42914"/>
    <w:rsid w:val="00D449AD"/>
    <w:rsid w:val="00D51DAD"/>
    <w:rsid w:val="00D6314E"/>
    <w:rsid w:val="00D645EE"/>
    <w:rsid w:val="00D76421"/>
    <w:rsid w:val="00D76FEF"/>
    <w:rsid w:val="00D81410"/>
    <w:rsid w:val="00D81DCC"/>
    <w:rsid w:val="00D83B18"/>
    <w:rsid w:val="00D8717C"/>
    <w:rsid w:val="00D92D74"/>
    <w:rsid w:val="00DA0193"/>
    <w:rsid w:val="00DA0514"/>
    <w:rsid w:val="00DA46FF"/>
    <w:rsid w:val="00DA6837"/>
    <w:rsid w:val="00DB183D"/>
    <w:rsid w:val="00DB6A91"/>
    <w:rsid w:val="00DC33E8"/>
    <w:rsid w:val="00DD47B3"/>
    <w:rsid w:val="00DD5136"/>
    <w:rsid w:val="00DD7535"/>
    <w:rsid w:val="00DE1C6D"/>
    <w:rsid w:val="00DF61E2"/>
    <w:rsid w:val="00E016EA"/>
    <w:rsid w:val="00E03196"/>
    <w:rsid w:val="00E03AC8"/>
    <w:rsid w:val="00E04D51"/>
    <w:rsid w:val="00E06048"/>
    <w:rsid w:val="00E1451F"/>
    <w:rsid w:val="00E35604"/>
    <w:rsid w:val="00E500A7"/>
    <w:rsid w:val="00E53BEE"/>
    <w:rsid w:val="00E57C7A"/>
    <w:rsid w:val="00E66400"/>
    <w:rsid w:val="00E66976"/>
    <w:rsid w:val="00E90ADB"/>
    <w:rsid w:val="00EC0516"/>
    <w:rsid w:val="00EC0812"/>
    <w:rsid w:val="00EC256B"/>
    <w:rsid w:val="00EC3559"/>
    <w:rsid w:val="00EC73A6"/>
    <w:rsid w:val="00ED3F3C"/>
    <w:rsid w:val="00ED55AC"/>
    <w:rsid w:val="00ED6240"/>
    <w:rsid w:val="00ED73B8"/>
    <w:rsid w:val="00EE4347"/>
    <w:rsid w:val="00EF658F"/>
    <w:rsid w:val="00F11C97"/>
    <w:rsid w:val="00F11D73"/>
    <w:rsid w:val="00F17F8D"/>
    <w:rsid w:val="00F22114"/>
    <w:rsid w:val="00F255EC"/>
    <w:rsid w:val="00F2794B"/>
    <w:rsid w:val="00F33369"/>
    <w:rsid w:val="00F539C5"/>
    <w:rsid w:val="00F60BE1"/>
    <w:rsid w:val="00F62277"/>
    <w:rsid w:val="00F704E3"/>
    <w:rsid w:val="00F74DB7"/>
    <w:rsid w:val="00F7640D"/>
    <w:rsid w:val="00F82E29"/>
    <w:rsid w:val="00F83245"/>
    <w:rsid w:val="00F9382D"/>
    <w:rsid w:val="00FB0995"/>
    <w:rsid w:val="00FC5924"/>
    <w:rsid w:val="00FC5DEC"/>
    <w:rsid w:val="00FD0EDD"/>
    <w:rsid w:val="00FD49D1"/>
    <w:rsid w:val="00FE10D8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EE6D"/>
  <w15:docId w15:val="{2FE23ADF-627D-4410-A822-67F149F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uiPriority w:val="1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7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7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7F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A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322B"/>
  </w:style>
  <w:style w:type="table" w:styleId="Tabela-Siatka">
    <w:name w:val="Table Grid"/>
    <w:basedOn w:val="Standardowy"/>
    <w:uiPriority w:val="59"/>
    <w:rsid w:val="00042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8DA8-CF5C-4A18-B2AD-60666165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3812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8</cp:revision>
  <cp:lastPrinted>2023-04-14T08:53:00Z</cp:lastPrinted>
  <dcterms:created xsi:type="dcterms:W3CDTF">2023-04-06T13:25:00Z</dcterms:created>
  <dcterms:modified xsi:type="dcterms:W3CDTF">2023-04-14T08:53:00Z</dcterms:modified>
</cp:coreProperties>
</file>