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End w:id="0"/>
      <w:r>
        <w:rPr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>............……….dnia………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>
      <w:pPr>
        <w:pStyle w:val="Standard"/>
        <w:rPr/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>
      <w:pPr>
        <w:pStyle w:val="Standard"/>
        <w:rPr/>
      </w:pPr>
      <w:r>
        <w:rPr>
          <w:rFonts w:ascii="Times New Roman" w:hAnsi="Times New Roman"/>
          <w:sz w:val="20"/>
          <w:szCs w:val="20"/>
        </w:rPr>
        <w:t>miejscowość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>
      <w:pPr>
        <w:pStyle w:val="Standard"/>
        <w:rPr/>
      </w:pPr>
      <w:r>
        <w:rPr>
          <w:rFonts w:ascii="Times New Roman" w:hAnsi="Times New Roman"/>
          <w:sz w:val="20"/>
          <w:szCs w:val="20"/>
        </w:rPr>
        <w:t>poczta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Do Burmistrza Chodcza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ab/>
        <w:t>Proszę o odebranie z mojego gospodarstwa odpadów powstałych w  związku     z prowadzoną działalnością rolniczą: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folia rolnicza</w:t>
        <w:tab/>
        <w:tab/>
        <w:tab/>
        <w:t>…………………………… kg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siatki i sznurki do balotów </w:t>
        <w:tab/>
        <w:t>…………………………… kg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>- opak</w:t>
      </w:r>
      <w:r>
        <w:rPr>
          <w:rFonts w:ascii="Times New Roman" w:hAnsi="Times New Roman"/>
          <w:sz w:val="28"/>
          <w:szCs w:val="28"/>
        </w:rPr>
        <w:t>owania po nawozach</w:t>
        <w:tab/>
        <w:t>…………………………… kg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Times New Roman" w:hAnsi="Times New Roman"/>
          <w:sz w:val="28"/>
          <w:szCs w:val="28"/>
        </w:rPr>
        <w:t>- opakowania Big Bag</w:t>
        <w:tab/>
        <w:tab/>
        <w:t xml:space="preserve">…………………………… kg                                  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Uwaga! W ramach zbiórki nie będą odbierane opakowania po opryskach, olejach i inne odpady poza w/w wymienionymi. Termin zbiórki zostanie podany po akceptacji wniosku przez Narodowy Fundusz Ochrony Środowiska i Gospodarki Wodnej w Warszawie.</w:t>
      </w:r>
    </w:p>
    <w:p>
      <w:pPr>
        <w:pStyle w:val="Standard"/>
        <w:rPr/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0"/>
          <w:szCs w:val="20"/>
        </w:rPr>
        <w:t>……………………………………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czytelny podpis rolnika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ind w:firstLine="709"/>
        <w:rPr>
          <w:sz w:val="20"/>
          <w:szCs w:val="20"/>
        </w:rPr>
      </w:pPr>
      <w:r>
        <w:rPr>
          <w:sz w:val="20"/>
          <w:szCs w:val="20"/>
        </w:rPr>
        <w:t>Ja niżej podpisany/na wyrażam zgodnie z art. 7 ust. 2 Rozporządzenia Parlamentu Europejskiego i Rady UE 2016/697 z 27 kwietnia 2016 r. tzw RODO wyraźną i dobrowolną zgodę na przetwarzanie i zbieranie moich danych osobowych przez Urząd Miasta i Gminy w Chodczu , ul. Kaliska 2 , 87-860 Chodecz oraz firmę wyłonioną w postępowaniu o usunięcie odpadów pochodzących z działalności rolniczej , w celu umożliwienia ubiegania się o pomoc ze środków  publicznych.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Jednocześnie oświadczam, że moja zgoda spełnia wszystkie warunki, o których mowa w art. 7 RODO, tj. przysługuje mi możliwość jej wycofania w każdym czasie, zapytanie o zgodę zostało mi przedstawione w wyraźnej i zrozumiałej formie oraz poinformowano mnie o warunku możliwości jej rozliczalności tj, że dane osobowe są przetwarzane w sposób, jaki wymaga tego RODO, a zatem zgodnie z prawem, rzetelnie i przejrzyście dla osoby, której dane dotyczą , z ograniczeniem celu, zgodnie z zasadą minimalizacji danych, dane są prawidłowe i w razie potrzeby uaktualniane, z ograniczeniem przechowywania w czasie do niezbędnego minimum, w sposób zapewniający bezpieczeństwo, w tym integralność i ich poufność.</w:t>
        <w:tab/>
        <w:tab/>
        <w:tab/>
        <w:t xml:space="preserve">       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ind w:left="4254" w:firstLine="709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...........................................................................</w:t>
        <w:tab/>
        <w:tab/>
        <w:tab/>
        <w:t xml:space="preserve">czytelny podpis  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ind w:left="2836" w:firstLine="709"/>
        <w:rPr>
          <w:b/>
          <w:b/>
          <w:bCs/>
        </w:rPr>
      </w:pPr>
      <w:r>
        <w:rPr>
          <w:b/>
          <w:bCs/>
        </w:rPr>
        <w:t>Klauzula informacyjna</w:t>
      </w:r>
    </w:p>
    <w:p>
      <w:pPr>
        <w:pStyle w:val="Standard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</w:t>
      </w:r>
    </w:p>
    <w:p>
      <w:pPr>
        <w:pStyle w:val="Standard"/>
        <w:rPr/>
      </w:pPr>
      <w:r>
        <w:rPr/>
        <w:t>Zgodnie z art. 13 ust. 1 RODO Urząd Miasta i Gminy Chodczu informuje że: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1. Administratorem zbieranych i przetwarzanych przez Urząd Miasta i Gminy Chodecz danych osobowych jest Burmistrz Miasta i Gminy Chodecz, adres : 87-860 Chodecz ul. Kaliska 2, tel. 54 284 80 70.</w:t>
      </w:r>
    </w:p>
    <w:p>
      <w:pPr>
        <w:pStyle w:val="Standard"/>
        <w:rPr/>
      </w:pPr>
      <w:r>
        <w:rPr/>
      </w:r>
      <w:bookmarkStart w:id="1" w:name="cloak1356944f80b39d91ff0a457b8e5c01f6"/>
      <w:bookmarkStart w:id="2" w:name="cloak1356944f80b39d91ff0a457b8e5c01f6"/>
      <w:bookmarkEnd w:id="2"/>
    </w:p>
    <w:p>
      <w:pPr>
        <w:pStyle w:val="Standard"/>
        <w:rPr/>
      </w:pPr>
      <w:r>
        <w:rPr/>
        <w:t xml:space="preserve">2. W sprawach ochrony swoich danych został wyznaczony Inspektor Ochrony Danych (IOD) z którym można się skontaktować pod adresem e- mail: </w:t>
      </w:r>
      <w:hyperlink r:id="rId2">
        <w:r>
          <w:rPr>
            <w:rStyle w:val="Czeinternetowe"/>
          </w:rPr>
          <w:t>iod@chodecz.pl</w:t>
        </w:r>
      </w:hyperlink>
      <w:r>
        <w:rPr/>
        <w:t xml:space="preserve"> lub wysyłając zapytanie na powyższe dane adresowe Urzędu Miasta i Gminy.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3. Dane osobowe będą przetwarzane w celu przygotowania przez odbiorcę odpadów dokumentu potwierdzającego ich odbiór na podstawie zgody (art. 6 ust. 1 lit. a  RODO).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4. Zgodnie z RODO przysługuje Pani/Panu prawo do dostępu do swoich danych oraz otrzymania ich kopii; prawo do sprostowania (poprawienia) swoich danych; prawo do usunięcia danych, ograniczenia przetwarzania danych; prawo do wniesienia sprzeciwu wobec przetwarzania danych; prawo do przenoszenia danych.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5.Podanie danych osobowych jest dobrowolne, ale niezbędne do rozpatrzenia wniosku.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6.Dane będą przechowywane przez okres 5 lat.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7. W przypadku naruszenia przepisów rozporządzenia Parlamentu Europejskiego i Rady (UE) 2016/679 z dnia 27.04.2016 r. istnieje możliwość wniesienia skargi do Prezesa Urzędu Ochrony Danych osobowych.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8. Odbiorcami Pani/Pana danych osobowych będą wyłącznie podmioty uprawnione do uzyskania danych osobowych min. firma wyłoniona w postępowaniu o usunięcie odpadów pochodzących z działalności rolniczej.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9.Pani/Pana dane osobowe nie będą przekazywane do państwa trzeciego.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10. Przetwarzanie Pani/Pana danych nie będzie podlegało profilowaniu, o którym mowa w art. 22 ust. 1 i 4 RODO.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4254" w:firstLine="709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...........................................................................</w:t>
        <w:tab/>
        <w:tab/>
        <w:tab/>
        <w:tab/>
        <w:t xml:space="preserve">czytelny podpis  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27d6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627d6e"/>
    <w:rPr>
      <w:color w:val="0563C1"/>
      <w:u w:val="single"/>
    </w:rPr>
  </w:style>
  <w:style w:type="character" w:styleId="Nierozpoznanawzmianka1" w:customStyle="1">
    <w:name w:val="Nierozpoznana wzmianka1"/>
    <w:basedOn w:val="DefaultParagraphFont"/>
    <w:qFormat/>
    <w:rsid w:val="00627d6e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qFormat/>
    <w:rsid w:val="00627d6e"/>
    <w:rPr>
      <w:rFonts w:cs="Mangal"/>
      <w:sz w:val="20"/>
      <w:szCs w:val="18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sid w:val="00627d6e"/>
    <w:rPr>
      <w:vertAlign w:val="superscript"/>
    </w:rPr>
  </w:style>
  <w:style w:type="character" w:styleId="ListLabel1">
    <w:name w:val="ListLabel 1"/>
    <w:qFormat/>
    <w:rPr/>
  </w:style>
  <w:style w:type="paragraph" w:styleId="Nagwek" w:customStyle="1">
    <w:name w:val="Nagłówek"/>
    <w:basedOn w:val="Standard"/>
    <w:next w:val="Textbody"/>
    <w:qFormat/>
    <w:rsid w:val="00627d6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627d6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627d6e"/>
    <w:pPr>
      <w:suppressLineNumbers/>
    </w:pPr>
    <w:rPr/>
  </w:style>
  <w:style w:type="paragraph" w:styleId="Standard" w:customStyle="1">
    <w:name w:val="Standard"/>
    <w:qFormat/>
    <w:rsid w:val="00627d6e"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27d6e"/>
    <w:pPr>
      <w:spacing w:lineRule="auto" w:line="276" w:before="0" w:after="140"/>
    </w:pPr>
    <w:rPr/>
  </w:style>
  <w:style w:type="paragraph" w:styleId="Caption">
    <w:name w:val="caption"/>
    <w:basedOn w:val="Standard"/>
    <w:qFormat/>
    <w:rsid w:val="00627d6e"/>
    <w:pPr>
      <w:suppressLineNumbers/>
      <w:spacing w:before="120" w:after="120"/>
    </w:pPr>
    <w:rPr>
      <w:i/>
      <w:iCs/>
    </w:rPr>
  </w:style>
  <w:style w:type="paragraph" w:styleId="Przypiskocowy">
    <w:name w:val="Endnote Text"/>
    <w:basedOn w:val="Normal"/>
    <w:rsid w:val="00627d6e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chodec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 LibreOffice_project/efb621ed25068d70781dc026f7e9c5187a4decd1</Application>
  <Pages>2</Pages>
  <Words>514</Words>
  <Characters>3219</Characters>
  <CharactersWithSpaces>3819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2019-11-08T10:51:00Z</dcterms:created>
  <dc:creator>dom</dc:creator>
  <dc:description/>
  <dc:language>pl-PL</dc:language>
  <cp:lastModifiedBy/>
  <dcterms:modified xsi:type="dcterms:W3CDTF">2019-11-08T12:07:51Z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