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DE5" w:rsidRPr="00286856" w:rsidRDefault="00463DE5" w:rsidP="00463DE5">
      <w:pPr>
        <w:pStyle w:val="Tekstpodstawowy"/>
        <w:jc w:val="center"/>
        <w:rPr>
          <w:b/>
          <w:bCs/>
        </w:rPr>
      </w:pPr>
      <w:r w:rsidRPr="00286856">
        <w:rPr>
          <w:b/>
          <w:bCs/>
        </w:rPr>
        <w:t>SPEŁNIENIE OBOWIĄZKU INFORMACYJNEGO</w:t>
      </w:r>
    </w:p>
    <w:p w:rsidR="00463DE5" w:rsidRPr="00463DE5" w:rsidRDefault="00463DE5" w:rsidP="00463DE5">
      <w:pPr>
        <w:pStyle w:val="Tytu"/>
        <w:ind w:left="2832" w:firstLine="708"/>
        <w:jc w:val="both"/>
        <w:rPr>
          <w:bCs w:val="0"/>
          <w:sz w:val="24"/>
        </w:rPr>
      </w:pPr>
    </w:p>
    <w:p w:rsidR="00463DE5" w:rsidRPr="001E58B3" w:rsidRDefault="00463DE5" w:rsidP="00463DE5">
      <w:pPr>
        <w:pStyle w:val="Tytu"/>
        <w:ind w:left="2832" w:firstLine="708"/>
        <w:jc w:val="both"/>
        <w:rPr>
          <w:rFonts w:ascii="Arial" w:hAnsi="Arial" w:cs="Arial"/>
          <w:bCs w:val="0"/>
          <w:i/>
          <w:sz w:val="16"/>
          <w:szCs w:val="16"/>
        </w:rPr>
      </w:pPr>
    </w:p>
    <w:p w:rsidR="00463DE5" w:rsidRDefault="00463DE5" w:rsidP="00463DE5">
      <w:pPr>
        <w:pStyle w:val="NormalnyWeb"/>
        <w:spacing w:before="0" w:beforeAutospacing="0" w:after="0" w:afterAutospacing="0"/>
        <w:jc w:val="both"/>
        <w:rPr>
          <w:rStyle w:val="Uwydatnienie"/>
          <w:i w:val="0"/>
        </w:rPr>
      </w:pPr>
      <w:r w:rsidRPr="00463DE5">
        <w:rPr>
          <w:rStyle w:val="Uwydatnienie"/>
          <w:i w:val="0"/>
        </w:rPr>
        <w:t xml:space="preserve">Zgodnie z art. 6 ust. 1 lit. c Rozporządzenia Parlamentu Europejskiego I Rady (UE) 2016/679 z dnia 27 kwietnia 2016 r. </w:t>
      </w:r>
      <w:r w:rsidRPr="00463DE5">
        <w:t>w sprawie</w:t>
      </w:r>
      <w:r w:rsidRPr="00463DE5">
        <w:rPr>
          <w:rStyle w:val="Uwydatnienie"/>
          <w:i w:val="0"/>
        </w:rPr>
        <w:t xml:space="preserve"> ochrony osób fizycznych w związku z przetwarzaniem danych osobowych i w sprawie swobodnego przepływu takich danych oraz uchylenia dyrektywy 95/46/WE (ogólne rozporządzenie o ochronie danych) (Dz. Urz. UE L119 z 4.5.2016)</w:t>
      </w:r>
      <w:r w:rsidRPr="00463DE5">
        <w:t xml:space="preserve">, </w:t>
      </w:r>
      <w:r w:rsidRPr="00463DE5">
        <w:rPr>
          <w:rStyle w:val="Uwydatnienie"/>
          <w:i w:val="0"/>
        </w:rPr>
        <w:t>informujemy, że:</w:t>
      </w:r>
    </w:p>
    <w:p w:rsidR="00463DE5" w:rsidRPr="00463DE5" w:rsidRDefault="00463DE5" w:rsidP="00463DE5">
      <w:pPr>
        <w:pStyle w:val="NormalnyWeb"/>
        <w:spacing w:before="0" w:beforeAutospacing="0" w:after="0" w:afterAutospacing="0"/>
        <w:jc w:val="both"/>
        <w:rPr>
          <w:rStyle w:val="Uwydatnienie"/>
          <w:i w:val="0"/>
        </w:rPr>
      </w:pPr>
    </w:p>
    <w:p w:rsidR="00463DE5" w:rsidRDefault="00463DE5" w:rsidP="00463DE5">
      <w:pPr>
        <w:jc w:val="both"/>
      </w:pPr>
      <w:r w:rsidRPr="00463DE5">
        <w:t>1. Administratorem danych osobowych Pani/Pana jest</w:t>
      </w:r>
      <w:r>
        <w:t xml:space="preserve"> Miasto i Gmina Chodecz, ul. Kaliska 2, 87-860 Chodecz. </w:t>
      </w:r>
      <w:r w:rsidRPr="00463DE5">
        <w:t xml:space="preserve"> </w:t>
      </w:r>
    </w:p>
    <w:p w:rsidR="00463DE5" w:rsidRPr="00463DE5" w:rsidRDefault="00463DE5" w:rsidP="00463DE5">
      <w:pPr>
        <w:jc w:val="both"/>
      </w:pPr>
      <w:r w:rsidRPr="00463DE5">
        <w:t>2. Administrator wyznaczył inspektora danych osobowych [IOD]: e-mail:</w:t>
      </w:r>
      <w:r>
        <w:t xml:space="preserve"> </w:t>
      </w:r>
      <w:hyperlink r:id="rId4" w:history="1">
        <w:r w:rsidRPr="00FB58F2">
          <w:rPr>
            <w:rStyle w:val="Hipercze"/>
          </w:rPr>
          <w:t>iod@chodecz.pl</w:t>
        </w:r>
      </w:hyperlink>
      <w:r w:rsidRPr="00463DE5">
        <w:t xml:space="preserve">, </w:t>
      </w:r>
    </w:p>
    <w:p w:rsidR="00463DE5" w:rsidRPr="00463DE5" w:rsidRDefault="00463DE5" w:rsidP="00463DE5">
      <w:pPr>
        <w:jc w:val="both"/>
      </w:pPr>
      <w:r w:rsidRPr="00463DE5">
        <w:t>3.Celem zbierania danych jest rozpatrzenie wniosku o dofinansowanie kosztów kształcenia młodocianego pracownika.</w:t>
      </w:r>
    </w:p>
    <w:p w:rsidR="00463DE5" w:rsidRPr="00463DE5" w:rsidRDefault="00463DE5" w:rsidP="00463DE5">
      <w:pPr>
        <w:jc w:val="both"/>
        <w:rPr>
          <w:iCs/>
        </w:rPr>
      </w:pPr>
      <w:r w:rsidRPr="00463DE5">
        <w:t>4.Posiada Pan/Pani prawo dostępu do treści danych oraz ich sprostowania, ograniczenia przetwarzania, sprzeciwu, zażądania zaprzestania</w:t>
      </w:r>
      <w:r w:rsidRPr="00463DE5">
        <w:rPr>
          <w:iCs/>
        </w:rPr>
        <w:t xml:space="preserve"> </w:t>
      </w:r>
      <w:r w:rsidRPr="00463DE5">
        <w:t>przetwarzania i przenoszenia danych oraz prawo do wniesienia skargi do organu nadzorczego - Prezesa Urzędu Ochrony Danych Osobowych w Warszawie, gdy uzna Pan/Pani, że przetwarzanie danych osobowych Pana/Pani dotyczących narusza przepisy ogólnego rozporządzenia o ochronie danych. Nie przysługuje Panu/Pani prawo do usunięcia danych osobowych w związku z art. 17 ust. 3 lit. b, d lub e RODO.</w:t>
      </w:r>
    </w:p>
    <w:p w:rsidR="00463DE5" w:rsidRPr="00463DE5" w:rsidRDefault="00463DE5" w:rsidP="00463DE5">
      <w:pPr>
        <w:jc w:val="both"/>
      </w:pPr>
      <w:r w:rsidRPr="00463DE5">
        <w:t>5.Podanie danych jest dobrowolne, lecz niezbędne do rozpatrzenia wniosku o dofinansowanie kosztów kształcenia młodocianego pracownika, co wynika z art. 122 ust. 7 ustawy z dnia 14 grudnia 2016 r. Prawo o</w:t>
      </w:r>
      <w:r>
        <w:t>światowe (Dz. U. z 2019r., poz. 1148</w:t>
      </w:r>
      <w:r w:rsidRPr="00463DE5">
        <w:t xml:space="preserve"> ze zm.)</w:t>
      </w:r>
    </w:p>
    <w:p w:rsidR="00463DE5" w:rsidRPr="00463DE5" w:rsidRDefault="00463DE5" w:rsidP="00463DE5">
      <w:pPr>
        <w:jc w:val="both"/>
      </w:pPr>
      <w:r w:rsidRPr="00463DE5">
        <w:t xml:space="preserve">6.Dane udostępnione przez Pana/Panią będą udostępniane organom publicznym upoważnionym z mocy prawa, operatorom pocztowym i firmom kurierskim. </w:t>
      </w:r>
    </w:p>
    <w:p w:rsidR="00463DE5" w:rsidRPr="00463DE5" w:rsidRDefault="00463DE5" w:rsidP="00463DE5">
      <w:pPr>
        <w:jc w:val="both"/>
      </w:pPr>
      <w:r w:rsidRPr="00463DE5">
        <w:t>7.Dane udostępnione przez Pana/Panią nie będą podlegały profilowaniu.</w:t>
      </w:r>
    </w:p>
    <w:p w:rsidR="00463DE5" w:rsidRPr="00463DE5" w:rsidRDefault="00463DE5" w:rsidP="00463DE5">
      <w:pPr>
        <w:jc w:val="both"/>
      </w:pPr>
      <w:r w:rsidRPr="00463DE5">
        <w:t>8.Administrator danych nie ma zamiaru przekazywać danych osobowych do państwa trzeciego lub organizacji międzynarodowej.</w:t>
      </w:r>
    </w:p>
    <w:p w:rsidR="00463DE5" w:rsidRPr="00463DE5" w:rsidRDefault="00982304" w:rsidP="00463DE5">
      <w:pPr>
        <w:jc w:val="both"/>
      </w:pPr>
      <w:r>
        <w:t>9.</w:t>
      </w:r>
      <w:r w:rsidR="00463DE5" w:rsidRPr="00463DE5">
        <w:t>Pana/Pani dane będą przechowywane do momentu wygaśnięcia obowiązku ich przechowywania wynikającego z przepisów prawa.</w:t>
      </w:r>
    </w:p>
    <w:p w:rsidR="00463DE5" w:rsidRPr="00463DE5" w:rsidRDefault="00463DE5" w:rsidP="00463DE5">
      <w:pPr>
        <w:jc w:val="both"/>
      </w:pPr>
    </w:p>
    <w:p w:rsidR="004F4891" w:rsidRPr="00463DE5" w:rsidRDefault="004F4891"/>
    <w:sectPr w:rsidR="004F4891" w:rsidRPr="00463DE5" w:rsidSect="004F48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63DE5"/>
    <w:rsid w:val="00463DE5"/>
    <w:rsid w:val="004F4891"/>
    <w:rsid w:val="00982304"/>
    <w:rsid w:val="00C71A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3D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uiPriority w:val="99"/>
    <w:qFormat/>
    <w:rsid w:val="00463DE5"/>
    <w:pPr>
      <w:jc w:val="center"/>
    </w:pPr>
    <w:rPr>
      <w:b/>
      <w:bCs/>
      <w:sz w:val="28"/>
    </w:rPr>
  </w:style>
  <w:style w:type="character" w:customStyle="1" w:styleId="TytuZnak">
    <w:name w:val="Tytuł Znak"/>
    <w:basedOn w:val="Domylnaczcionkaakapitu"/>
    <w:link w:val="Tytu"/>
    <w:uiPriority w:val="99"/>
    <w:rsid w:val="00463DE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NormalnyWeb">
    <w:name w:val="Normal (Web)"/>
    <w:basedOn w:val="Normalny"/>
    <w:uiPriority w:val="99"/>
    <w:rsid w:val="00463DE5"/>
    <w:pPr>
      <w:spacing w:before="100" w:beforeAutospacing="1" w:after="100" w:afterAutospacing="1"/>
    </w:pPr>
  </w:style>
  <w:style w:type="character" w:styleId="Uwydatnienie">
    <w:name w:val="Emphasis"/>
    <w:basedOn w:val="Domylnaczcionkaakapitu"/>
    <w:uiPriority w:val="99"/>
    <w:qFormat/>
    <w:rsid w:val="00463DE5"/>
    <w:rPr>
      <w:rFonts w:cs="Times New Roman"/>
      <w:i/>
      <w:i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3D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3DE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463DE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od@chodec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283</Words>
  <Characters>1699</Characters>
  <Application>Microsoft Office Word</Application>
  <DocSecurity>0</DocSecurity>
  <Lines>14</Lines>
  <Paragraphs>3</Paragraphs>
  <ScaleCrop>false</ScaleCrop>
  <Company/>
  <LinksUpToDate>false</LinksUpToDate>
  <CharactersWithSpaces>1979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2019-08-28T10:54:00Z</cp:lastPrinted>
  <dcterms:created xsi:type="dcterms:W3CDTF">2019-08-27T12:58:00Z</dcterms:created>
  <dcterms:modified xsi:type="dcterms:W3CDTF">2019-08-28T10:54:00Z</dcterms:modified>
</cp:coreProperties>
</file>